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5070"/>
      </w:tblGrid>
      <w:tr w:rsidR="00D06DBD" w:rsidRPr="00D06DBD" w14:paraId="7D575894" w14:textId="77777777" w:rsidTr="00D06DBD">
        <w:tc>
          <w:tcPr>
            <w:tcW w:w="5070" w:type="dxa"/>
            <w:shd w:val="clear" w:color="auto" w:fill="FFFFFF"/>
            <w:vAlign w:val="center"/>
            <w:hideMark/>
          </w:tcPr>
          <w:p w14:paraId="62C6A241"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Приложение №1 к постановлению администрации                       Сагуновского сельского поселения</w:t>
            </w:r>
          </w:p>
          <w:p w14:paraId="794B7F63"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от 21 марта 2017 года № 9</w:t>
            </w:r>
          </w:p>
          <w:p w14:paraId="6062E8C2"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D88349D"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bl>
    <w:p w14:paraId="1AEE1509"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AA9CA1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Порядок</w:t>
      </w:r>
    </w:p>
    <w:p w14:paraId="1EB9D92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проведения общественного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(далее – Порядок)</w:t>
      </w:r>
    </w:p>
    <w:p w14:paraId="5ACD5582" w14:textId="77777777" w:rsidR="00D06DBD" w:rsidRPr="00D06DBD" w:rsidRDefault="00D06DBD" w:rsidP="00D06DBD">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25644FB" w14:textId="77777777" w:rsidR="00D06DBD" w:rsidRPr="00D06DBD" w:rsidRDefault="00D06DBD" w:rsidP="00D06DBD">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I. ОБЩИЕ ПОЛОЖЕНИЯ</w:t>
      </w:r>
    </w:p>
    <w:p w14:paraId="12A1021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5DADD77" w14:textId="77777777" w:rsidR="00D06DBD" w:rsidRPr="00D06DBD" w:rsidRDefault="00D06DBD" w:rsidP="00D06DB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Настоящий Порядок устанавливает процедуру проведения общественного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786EEA48" w14:textId="77777777" w:rsidR="00D06DBD" w:rsidRPr="00D06DBD" w:rsidRDefault="00D06DBD" w:rsidP="00D06DB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Общественные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проводятся в целях:</w:t>
      </w:r>
    </w:p>
    <w:p w14:paraId="521EB40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информирования населения Сагуновского сельского поселения Подгоренского муниципального района Воронежской области о фактах и существующих мнениях по проекту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7EEC814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выявления и учета общественного мнения по теме, вопросам и проблемам, на решение которых будет направлена предлагаемая к утверждению подпрограмма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52283E6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CEE1B6D" w14:textId="77777777" w:rsidR="00D06DBD" w:rsidRPr="00D06DBD" w:rsidRDefault="00D06DBD" w:rsidP="00D06DBD">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II. УСЛОВИЯ И ПОРЯДОК ОБЩЕСТВЕННОГО ОБСУЖДЕНИЯ</w:t>
      </w:r>
    </w:p>
    <w:p w14:paraId="059F1F09" w14:textId="77777777" w:rsidR="00D06DBD" w:rsidRPr="00D06DBD" w:rsidRDefault="00D06DBD" w:rsidP="00D06DB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xml:space="preserve">Общественное обсуждение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w:t>
      </w:r>
      <w:r w:rsidRPr="00D06DBD">
        <w:rPr>
          <w:rFonts w:ascii="Times New Roman" w:eastAsia="Times New Roman" w:hAnsi="Times New Roman" w:cs="Times New Roman"/>
          <w:color w:val="212121"/>
          <w:kern w:val="0"/>
          <w:sz w:val="21"/>
          <w:szCs w:val="21"/>
          <w:lang w:eastAsia="ru-RU"/>
          <w14:ligatures w14:val="none"/>
        </w:rPr>
        <w:lastRenderedPageBreak/>
        <w:t>администрации Сагуновского сельского поселения Подгоренского муниципального района Воронежской области на 2014-2019 годы» осуществляется в форме открытого размещения проекта муниципальной программы на официальном сайте Сагуновского сельского поселения в информационно-телекоммуникационной сети «Интернет» (www.admsagun.ru).</w:t>
      </w:r>
    </w:p>
    <w:p w14:paraId="44764841"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2.2.При размещении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публикуется следующая информация:</w:t>
      </w:r>
    </w:p>
    <w:p w14:paraId="08BEB0FF"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извещение о проведении общественного обсуждения проекта муниципальной программы;</w:t>
      </w:r>
    </w:p>
    <w:p w14:paraId="1698CFC6"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срок проведения общественного обсуждения, который составляет не менее 30 дней со дня размещения проекта муниципальной программы на официальном сайте Сагуновского сельского поселения  в информационно-телекоммуникационной сети «Интернет» (www.admsagun.ru);</w:t>
      </w:r>
    </w:p>
    <w:p w14:paraId="7F67AE0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электронный адрес ответственного исполнителя муниципальной программы для направления замечаний и/или предложений к проекту муниципальной программы.</w:t>
      </w:r>
    </w:p>
    <w:p w14:paraId="478D21B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2.3.  Проект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включают в себя:</w:t>
      </w:r>
    </w:p>
    <w:p w14:paraId="0C53EA43" w14:textId="77777777" w:rsidR="00D06DBD" w:rsidRPr="00D06DBD" w:rsidRDefault="00D06DBD" w:rsidP="00D06DB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объем средств местного бюджета;</w:t>
      </w:r>
    </w:p>
    <w:p w14:paraId="0A4ED254"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 -</w:t>
      </w:r>
      <w:r w:rsidRPr="00D06DBD">
        <w:rPr>
          <w:rFonts w:ascii="Times New Roman" w:eastAsia="Times New Roman" w:hAnsi="Times New Roman" w:cs="Times New Roman"/>
          <w:color w:val="212121"/>
          <w:kern w:val="0"/>
          <w:sz w:val="21"/>
          <w:szCs w:val="21"/>
          <w:lang w:eastAsia="ru-RU"/>
          <w14:ligatures w14:val="none"/>
        </w:rPr>
        <w:t>минимальный и дополнительный перечень работ по благоустройству дворовых территорий с приложением визуализированных фото образцов элементов благоустройства;</w:t>
      </w:r>
    </w:p>
    <w:p w14:paraId="0CE786A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форму и минимальную долю финансового и (или) трудового участия заинтересованных лиц, организаций в выполнении работ по благоустройству;</w:t>
      </w:r>
    </w:p>
    <w:p w14:paraId="29259FF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нормативную стоимость (единичные расценки) работ по благоустройству, входящих в состав минимального перечня работ;</w:t>
      </w:r>
    </w:p>
    <w:p w14:paraId="2376A4C4"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ориентировочную стоимость работ, включенных в дополнительный перечень;</w:t>
      </w:r>
    </w:p>
    <w:p w14:paraId="199BCB79"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порядок аккумулирования средств заинтересованных лиц, направляемых на выполнение работ по благоустройству, механизм контроля за их расходованием;</w:t>
      </w:r>
    </w:p>
    <w:p w14:paraId="08D9936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порядок включения предложений заинтересованных лиц в муниципальную программу;</w:t>
      </w:r>
    </w:p>
    <w:p w14:paraId="1DF7F9CF"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порядок разработки, обсуждения с заинтересованными лицами и утверждения дизайн-проектов благоустройства дворовой территории, условий о проведении мероприятий по благоустройству дворовых и общественных территорий с учетом необходимости обеспечения доступности  зданий, сооружений, дворовых и общественных территорий для инвалидов и других малообеспеченных групп населения, включенной в муниципальную программу.</w:t>
      </w:r>
    </w:p>
    <w:p w14:paraId="4D37408E" w14:textId="77777777" w:rsidR="00D06DBD" w:rsidRPr="00D06DBD" w:rsidRDefault="00D06DBD" w:rsidP="00D06DB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Извещение о проведении общественных обсуждений публикуется ответственным исполнителем программы на официальном сайте Сагуновского сельского поселения  в информационно-телекоммуникационной сети «Интернет» (</w:t>
      </w:r>
      <w:hyperlink r:id="rId5" w:history="1">
        <w:r w:rsidRPr="00D06DBD">
          <w:rPr>
            <w:rFonts w:ascii="Times New Roman" w:eastAsia="Times New Roman" w:hAnsi="Times New Roman" w:cs="Times New Roman"/>
            <w:color w:val="A32925"/>
            <w:kern w:val="0"/>
            <w:sz w:val="21"/>
            <w:szCs w:val="21"/>
            <w:u w:val="single"/>
            <w:lang w:eastAsia="ru-RU"/>
            <w14:ligatures w14:val="none"/>
          </w:rPr>
          <w:t>www.admsagun.ru</w:t>
        </w:r>
      </w:hyperlink>
      <w:r w:rsidRPr="00D06DBD">
        <w:rPr>
          <w:rFonts w:ascii="Times New Roman" w:eastAsia="Times New Roman" w:hAnsi="Times New Roman" w:cs="Times New Roman"/>
          <w:color w:val="212121"/>
          <w:kern w:val="0"/>
          <w:sz w:val="21"/>
          <w:szCs w:val="21"/>
          <w:lang w:eastAsia="ru-RU"/>
          <w14:ligatures w14:val="none"/>
        </w:rPr>
        <w:t>) с указанием электронного адреса ответственного за организационное обеспечение общественного обсуждения в сети Интернет и дат начала и окончания приема предложений.</w:t>
      </w:r>
    </w:p>
    <w:p w14:paraId="5BB476EE" w14:textId="77777777" w:rsidR="00D06DBD" w:rsidRPr="00D06DBD" w:rsidRDefault="00D06DBD" w:rsidP="00D06DB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xml:space="preserve">Ответственным за организационное обеспечение проведения общественного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w:t>
      </w:r>
      <w:r w:rsidRPr="00D06DBD">
        <w:rPr>
          <w:rFonts w:ascii="Times New Roman" w:eastAsia="Times New Roman" w:hAnsi="Times New Roman" w:cs="Times New Roman"/>
          <w:color w:val="212121"/>
          <w:kern w:val="0"/>
          <w:sz w:val="21"/>
          <w:szCs w:val="21"/>
          <w:lang w:eastAsia="ru-RU"/>
          <w14:ligatures w14:val="none"/>
        </w:rPr>
        <w:lastRenderedPageBreak/>
        <w:t>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является администрация Сагуновского сельского поселения Подгоренского муниципального района Воронежской области.</w:t>
      </w:r>
    </w:p>
    <w:p w14:paraId="35435F2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8.     Участникам общественного обсуждения при направлении замечаний и/или предложений к проекту муниципальной программы необходимо указывать свои: фамилию, имя, отчество, дату рождения, контактные телефоны, адрес электронной почты и адрес регистрации по месту жительства, в противном случае замечания и/или предложения к проекту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признаются анонимными и к рассмотрению не принимаются.</w:t>
      </w:r>
    </w:p>
    <w:p w14:paraId="74A63B1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Предложения по проекту программы от заинтересованных лиц, в целях проведения общественного обсуждения могут быть поданы в электронном или письменном виде по форме согласно приложению №1  для предложений в отношении  общественных территорий  и №2  для дворовых территорий многоквартирных жилых домов, к настоящему Порядку.</w:t>
      </w:r>
    </w:p>
    <w:p w14:paraId="283534E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Не подлежат рассмотрению:</w:t>
      </w:r>
    </w:p>
    <w:p w14:paraId="1C3C26A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предложения, направленные после окончания срока приема предложений;</w:t>
      </w:r>
    </w:p>
    <w:p w14:paraId="4AA414EF"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предложения, не касающиеся предмета правового регулирования проекта правового акта;</w:t>
      </w:r>
    </w:p>
    <w:p w14:paraId="13C3F21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предложения, направленные не по установленной форме.</w:t>
      </w:r>
    </w:p>
    <w:p w14:paraId="5F2BFB7B" w14:textId="77777777" w:rsidR="00D06DBD" w:rsidRPr="00D06DBD" w:rsidRDefault="00D06DBD" w:rsidP="00D06DB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Ответственный исполнитель муниципальной программы рассматривает, обобщает, выносит на обсуждение общественной комиссии замечания и/или предложения, поступившие в рамках общественного обсуждения проекта муниципальной программы по форме согласно приложению №3 к настоящему Порядку.</w:t>
      </w:r>
    </w:p>
    <w:p w14:paraId="355B795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10. Для итогового обсуждения проекта программы проводится встреча с участием заинтересованных лиц с учетом поступивших предложений от заинтересованных лиц, предусматривающего:</w:t>
      </w:r>
    </w:p>
    <w:p w14:paraId="114A1E4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совместное определение целей и задач по развитию дворовых территорий, муниципальных территорий общего пользования (общественных территорий),  изучения проблем и потенциалов указанных территорий (применительно к дворовым территориям пределы изучения и совместного принятия решений ограничиваются соответствующей дворовой территорий);</w:t>
      </w:r>
    </w:p>
    <w:p w14:paraId="6377407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определение основных видов активности, функциональных зон и их взаимного расположения на выбранной муниципальной территории общего пользования;</w:t>
      </w:r>
    </w:p>
    <w:p w14:paraId="70F0C61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 (общественных территорий);</w:t>
      </w:r>
    </w:p>
    <w:p w14:paraId="5FEBFDF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консультации в выборе типов покрытий, с учетом функционального зонирования дворовой территории, муниципальной территории общего пользования (общественных территорий);</w:t>
      </w:r>
    </w:p>
    <w:p w14:paraId="7B7A49E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консультации по предполагаемым типам озеленения дворовой территории, муниципальной территории общего пользования;</w:t>
      </w:r>
    </w:p>
    <w:p w14:paraId="1D7177E9"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консультации по предполагаемым типам освещения и осветительного оборудования дворовой территории, муниципальной территории общего пользования(общественных территорий);</w:t>
      </w:r>
    </w:p>
    <w:p w14:paraId="2511F59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           - участие в разработке проекта благоустройства дворовой территории, муниципальной территории общего пользования,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p>
    <w:p w14:paraId="3D079AC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 согласование проектных решений с участниками процесса проектирования и будущими пользователями, включая местных жителей, предпринимателей и других заинтересованных сторон.</w:t>
      </w:r>
    </w:p>
    <w:p w14:paraId="67CA17A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По итогам проведения общественного обсуждения общественной комиссией формируется отчет о результатах общественного обсуждения с учетом предложений заявителей по проекту программы, в том числе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 В случае, если предложения по благоустройству дворовых территорий  соответствуют установленным требованиям и проходят одобрение общественной комиссии, то формируется решение  комиссии о включении рассмотренных предложений в муниципальную программу и ответственный исполнитель муниципальной программы дорабатывает проект программы.</w:t>
      </w:r>
    </w:p>
    <w:p w14:paraId="4EFABE4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Отчет о результатах общественного обсуждения и решение общественной  комиссии подлежит размещению на официальном сайте Сагуновского сельского поселения Подгоренского муниципального района Воронежской области  в информационно-телекоммуникационной сети «Интернет» (</w:t>
      </w:r>
      <w:hyperlink r:id="rId6" w:history="1">
        <w:r w:rsidRPr="00D06DBD">
          <w:rPr>
            <w:rFonts w:ascii="Times New Roman" w:eastAsia="Times New Roman" w:hAnsi="Times New Roman" w:cs="Times New Roman"/>
            <w:color w:val="A32925"/>
            <w:kern w:val="0"/>
            <w:sz w:val="21"/>
            <w:szCs w:val="21"/>
            <w:u w:val="single"/>
            <w:lang w:eastAsia="ru-RU"/>
            <w14:ligatures w14:val="none"/>
          </w:rPr>
          <w:t>www.admsagun.ru</w:t>
        </w:r>
      </w:hyperlink>
      <w:r w:rsidRPr="00D06DBD">
        <w:rPr>
          <w:rFonts w:ascii="Times New Roman" w:eastAsia="Times New Roman" w:hAnsi="Times New Roman" w:cs="Times New Roman"/>
          <w:color w:val="212121"/>
          <w:kern w:val="0"/>
          <w:sz w:val="21"/>
          <w:szCs w:val="21"/>
          <w:lang w:eastAsia="ru-RU"/>
          <w14:ligatures w14:val="none"/>
        </w:rPr>
        <w:t>) в течение четырех рабочих дней со дня проведения общественного обсуждения.</w:t>
      </w:r>
    </w:p>
    <w:p w14:paraId="0461BA3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11. Не поступление замечаний и (или) предложений по проектам муниципальных программ в адрес ответственного исполнителя программ в установленный срок, отведенный для общественного обсуждения проектов муниципальных программ, не является препятствием для ее утверждения.</w:t>
      </w:r>
    </w:p>
    <w:p w14:paraId="34320B2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12. Формирование администрацией Сагуновского сельского поселения Подгоренского муниципального района Воронежской области в течение пяти дней со дня утверждения общественной комиссией протокола оценки заявок заинтересованных лиц на включение в адресный перечень дворовых территорий проекта муниципальной программы, проекта постановления администрации Подгоренского муниципального района Воронежской области об утверждении муниципальной программы, включающего адресный перечень дворовых территорий многоквартирных домов и адресный перечень муниципальных территорий общего пользования на текущий финансовый год.</w:t>
      </w:r>
    </w:p>
    <w:p w14:paraId="7EE2A6F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82C3CB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4229419"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D98457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5ADE3E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B0C466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0F55CB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FF3CCE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7077DC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570EAF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7F233D6"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1BB5E2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 </w:t>
      </w:r>
    </w:p>
    <w:p w14:paraId="4C16D31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2AD98B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8C8592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911219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1431BA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6881E5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F01FA6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9F01DB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BB16061"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ECB541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965AAB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C53A08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F411CCC"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FFAB73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052C10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1C3BE1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D5FAFE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AEBF1F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4785"/>
      </w:tblGrid>
      <w:tr w:rsidR="00D06DBD" w:rsidRPr="00D06DBD" w14:paraId="676BE092" w14:textId="77777777" w:rsidTr="00D06DBD">
        <w:tc>
          <w:tcPr>
            <w:tcW w:w="4785" w:type="dxa"/>
            <w:shd w:val="clear" w:color="auto" w:fill="FFFFFF"/>
            <w:vAlign w:val="center"/>
            <w:hideMark/>
          </w:tcPr>
          <w:p w14:paraId="38AE10F5"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Приложение №1</w:t>
            </w:r>
          </w:p>
          <w:p w14:paraId="08CD4F63"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к Порядку проведения общественного обсуждения</w:t>
            </w:r>
          </w:p>
          <w:p w14:paraId="476B4E46"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AA6ADF1"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bl>
    <w:p w14:paraId="30934224"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C5D37A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Предложение по проекту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3F2C833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9B3B43F"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Дата _________________</w:t>
      </w:r>
    </w:p>
    <w:p w14:paraId="6E169CB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 </w:t>
      </w:r>
    </w:p>
    <w:p w14:paraId="7488064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Куда: в администрацию Сагуновского сельского поселения Подгоренского муниципального района Воронежской области</w:t>
      </w:r>
    </w:p>
    <w:p w14:paraId="2165C94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8E8846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396533, Воронежская область, Подгоренский район, сл. Сагуны, ул. Кирова, д. 84.</w:t>
      </w:r>
    </w:p>
    <w:p w14:paraId="6B2B95A4"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2189FF4"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1.Наименование заинтересованного лица_________________________________</w:t>
      </w:r>
    </w:p>
    <w:p w14:paraId="05BD125C"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176082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Местонахождение заинтересованного лица (юридический адрес и (или) почтовый адрес)____________________________________________</w:t>
      </w:r>
    </w:p>
    <w:p w14:paraId="68246C0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ИНН, ОГРН, КПП (для юридического лица)_____________________________</w:t>
      </w:r>
    </w:p>
    <w:p w14:paraId="5850E9E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Паспортные данные (для физического лица)____________________________</w:t>
      </w:r>
    </w:p>
    <w:p w14:paraId="33297CC9"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Номер контактного телефона (факса)__________________________________</w:t>
      </w:r>
    </w:p>
    <w:p w14:paraId="59A5044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AA13EA1"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Изучив Проект подпрограммы предлагаем:</w:t>
      </w:r>
    </w:p>
    <w:p w14:paraId="06EC7A7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923B24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Включить в адресный перечень муниципальных территорий общего пользования:_______________________________________________________</w:t>
      </w:r>
    </w:p>
    <w:p w14:paraId="297B0F5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(вид работ)</w:t>
      </w:r>
    </w:p>
    <w:p w14:paraId="7108ED6C"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____________________________________________________________________________________________________________________________________________________________________________________________________________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14:paraId="7E89407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27C1024"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842459"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4733A2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К настоящим предложениям прилагаются документы на __ л.</w:t>
      </w:r>
    </w:p>
    <w:p w14:paraId="2389EEF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__________________________________________________________________</w:t>
      </w:r>
    </w:p>
    <w:p w14:paraId="7DA2221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(подпись, фамилия, имя, отчество подписавшего предложение по проекту программы).</w:t>
      </w:r>
    </w:p>
    <w:p w14:paraId="5001F54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 </w:t>
      </w:r>
    </w:p>
    <w:tbl>
      <w:tblPr>
        <w:tblW w:w="10485" w:type="dxa"/>
        <w:shd w:val="clear" w:color="auto" w:fill="FFFFFF"/>
        <w:tblCellMar>
          <w:left w:w="0" w:type="dxa"/>
          <w:right w:w="0" w:type="dxa"/>
        </w:tblCellMar>
        <w:tblLook w:val="04A0" w:firstRow="1" w:lastRow="0" w:firstColumn="1" w:lastColumn="0" w:noHBand="0" w:noVBand="1"/>
      </w:tblPr>
      <w:tblGrid>
        <w:gridCol w:w="30719"/>
        <w:gridCol w:w="314"/>
        <w:gridCol w:w="647"/>
      </w:tblGrid>
      <w:tr w:rsidR="00D06DBD" w:rsidRPr="00D06DBD" w14:paraId="274C0AE7" w14:textId="77777777" w:rsidTr="00D06DBD">
        <w:trPr>
          <w:trHeight w:val="390"/>
        </w:trPr>
        <w:tc>
          <w:tcPr>
            <w:tcW w:w="10485" w:type="dxa"/>
            <w:gridSpan w:val="3"/>
            <w:shd w:val="clear" w:color="auto" w:fill="FFFFFF"/>
            <w:vAlign w:val="center"/>
            <w:hideMark/>
          </w:tcPr>
          <w:p w14:paraId="762BEF52"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bl>
            <w:tblPr>
              <w:tblW w:w="0" w:type="auto"/>
              <w:tblCellMar>
                <w:left w:w="0" w:type="dxa"/>
                <w:right w:w="0" w:type="dxa"/>
              </w:tblCellMar>
              <w:tblLook w:val="04A0" w:firstRow="1" w:lastRow="0" w:firstColumn="1" w:lastColumn="0" w:noHBand="0" w:noVBand="1"/>
            </w:tblPr>
            <w:tblGrid>
              <w:gridCol w:w="4365"/>
            </w:tblGrid>
            <w:tr w:rsidR="00D06DBD" w:rsidRPr="00D06DBD" w14:paraId="3C87FDB5" w14:textId="77777777">
              <w:tc>
                <w:tcPr>
                  <w:tcW w:w="4365" w:type="dxa"/>
                  <w:vAlign w:val="center"/>
                  <w:hideMark/>
                </w:tcPr>
                <w:p w14:paraId="0E891C0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Приложение №2</w:t>
                  </w:r>
                </w:p>
                <w:p w14:paraId="3D04AFC7"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к Порядку проведения общественного обсуждения муниципальной программы</w:t>
                  </w:r>
                </w:p>
                <w:p w14:paraId="77D83577"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tc>
            </w:tr>
          </w:tbl>
          <w:p w14:paraId="481CDCC0" w14:textId="77777777" w:rsidR="00D06DBD" w:rsidRPr="00D06DBD" w:rsidRDefault="00D06DBD" w:rsidP="00D06DBD">
            <w:pPr>
              <w:spacing w:after="100" w:afterAutospacing="1" w:line="240" w:lineRule="auto"/>
              <w:ind w:left="-426"/>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64D7CFB" w14:textId="77777777" w:rsidR="00D06DBD" w:rsidRPr="00D06DBD" w:rsidRDefault="00D06DBD" w:rsidP="00D06DBD">
            <w:pPr>
              <w:spacing w:after="100" w:afterAutospacing="1" w:line="240" w:lineRule="auto"/>
              <w:ind w:left="-426"/>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Заявка</w:t>
            </w:r>
          </w:p>
          <w:p w14:paraId="35C06ABF" w14:textId="77777777" w:rsidR="00D06DBD" w:rsidRPr="00D06DBD" w:rsidRDefault="00D06DBD" w:rsidP="00D06DBD">
            <w:pPr>
              <w:spacing w:after="100" w:afterAutospacing="1" w:line="240" w:lineRule="auto"/>
              <w:ind w:left="-426"/>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на участие многоквартирного дома в благоустройстве прилегающей</w:t>
            </w:r>
          </w:p>
          <w:p w14:paraId="31CBF8C1" w14:textId="77777777" w:rsidR="00D06DBD" w:rsidRPr="00D06DBD" w:rsidRDefault="00D06DBD" w:rsidP="00D06DBD">
            <w:pPr>
              <w:spacing w:after="100" w:afterAutospacing="1" w:line="240" w:lineRule="auto"/>
              <w:ind w:left="-426"/>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 дворовой территории в рамках приоритетного проекта</w:t>
            </w:r>
            <w:r w:rsidRPr="00D06DBD">
              <w:rPr>
                <w:rFonts w:ascii="Times New Roman" w:eastAsia="Times New Roman" w:hAnsi="Times New Roman" w:cs="Times New Roman"/>
                <w:color w:val="212121"/>
                <w:kern w:val="0"/>
                <w:sz w:val="21"/>
                <w:szCs w:val="21"/>
                <w:lang w:eastAsia="ru-RU"/>
                <w14:ligatures w14:val="none"/>
              </w:rPr>
              <w:t> </w:t>
            </w:r>
            <w:r w:rsidRPr="00D06DBD">
              <w:rPr>
                <w:rFonts w:ascii="Times New Roman" w:eastAsia="Times New Roman" w:hAnsi="Times New Roman" w:cs="Times New Roman"/>
                <w:b/>
                <w:bCs/>
                <w:color w:val="212121"/>
                <w:kern w:val="0"/>
                <w:sz w:val="21"/>
                <w:szCs w:val="21"/>
                <w:lang w:eastAsia="ru-RU"/>
                <w14:ligatures w14:val="none"/>
              </w:rPr>
              <w:t>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tbl>
            <w:tblPr>
              <w:tblW w:w="10485" w:type="dxa"/>
              <w:tblCellMar>
                <w:left w:w="0" w:type="dxa"/>
                <w:right w:w="0" w:type="dxa"/>
              </w:tblCellMar>
              <w:tblLook w:val="04A0" w:firstRow="1" w:lastRow="0" w:firstColumn="1" w:lastColumn="0" w:noHBand="0" w:noVBand="1"/>
            </w:tblPr>
            <w:tblGrid>
              <w:gridCol w:w="31560"/>
              <w:gridCol w:w="60"/>
              <w:gridCol w:w="60"/>
            </w:tblGrid>
            <w:tr w:rsidR="00D06DBD" w:rsidRPr="00D06DBD" w14:paraId="2452EBE4" w14:textId="77777777">
              <w:trPr>
                <w:trHeight w:val="315"/>
              </w:trPr>
              <w:tc>
                <w:tcPr>
                  <w:tcW w:w="10245" w:type="dxa"/>
                  <w:vAlign w:val="center"/>
                  <w:hideMark/>
                </w:tcPr>
                <w:p w14:paraId="7912D602"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p w14:paraId="62A8F90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p w14:paraId="07661D0C"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b/>
                      <w:bCs/>
                      <w:kern w:val="0"/>
                      <w:sz w:val="24"/>
                      <w:szCs w:val="24"/>
                      <w:lang w:eastAsia="ru-RU"/>
                      <w14:ligatures w14:val="none"/>
                    </w:rPr>
                    <w:t>1. Адрес многоквартирного дома:</w:t>
                  </w:r>
                </w:p>
              </w:tc>
              <w:tc>
                <w:tcPr>
                  <w:tcW w:w="240" w:type="dxa"/>
                  <w:vAlign w:val="center"/>
                  <w:hideMark/>
                </w:tcPr>
                <w:p w14:paraId="7374FBDF"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tc>
              <w:tc>
                <w:tcPr>
                  <w:tcW w:w="0" w:type="auto"/>
                  <w:vAlign w:val="center"/>
                  <w:hideMark/>
                </w:tcPr>
                <w:p w14:paraId="69EF81C9"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tc>
            </w:tr>
            <w:tr w:rsidR="00D06DBD" w:rsidRPr="00D06DBD" w14:paraId="4E3FD070" w14:textId="77777777">
              <w:trPr>
                <w:trHeight w:val="315"/>
              </w:trPr>
              <w:tc>
                <w:tcPr>
                  <w:tcW w:w="10245" w:type="dxa"/>
                  <w:vAlign w:val="center"/>
                  <w:hideMark/>
                </w:tcPr>
                <w:p w14:paraId="1C304493"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населенный пункт: __________________________________________________</w:t>
                  </w:r>
                </w:p>
                <w:p w14:paraId="02C37E78"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улица: ____________________________________________________________</w:t>
                  </w:r>
                </w:p>
                <w:p w14:paraId="20D76483"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дома: ____________________________________________________</w:t>
                  </w:r>
                </w:p>
              </w:tc>
              <w:tc>
                <w:tcPr>
                  <w:tcW w:w="240" w:type="dxa"/>
                  <w:vAlign w:val="center"/>
                  <w:hideMark/>
                </w:tcPr>
                <w:p w14:paraId="0237C1CC"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0126F2D"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tc>
            </w:tr>
            <w:tr w:rsidR="00D06DBD" w:rsidRPr="00D06DBD" w14:paraId="374FF349" w14:textId="77777777">
              <w:trPr>
                <w:trHeight w:val="255"/>
              </w:trPr>
              <w:tc>
                <w:tcPr>
                  <w:tcW w:w="10245" w:type="dxa"/>
                  <w:vAlign w:val="center"/>
                  <w:hideMark/>
                </w:tcPr>
                <w:p w14:paraId="012C4749"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b/>
                      <w:bCs/>
                      <w:kern w:val="0"/>
                      <w:sz w:val="24"/>
                      <w:szCs w:val="24"/>
                      <w:lang w:eastAsia="ru-RU"/>
                      <w14:ligatures w14:val="none"/>
                    </w:rPr>
                    <w:t>2. Информация об иных многоквартирных домах:</w:t>
                  </w:r>
                </w:p>
                <w:p w14:paraId="1AB772E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В случае если дворовая территория объединяет два или более многоквартирных дома, указываются адреса домов, не учтенных в п. 1, ФИО и контактные данные председателей советов домов (иных уполномоченных представителей домов)</w:t>
                  </w:r>
                </w:p>
                <w:p w14:paraId="0ABF7797" w14:textId="77777777" w:rsidR="00D06DBD" w:rsidRPr="00D06DBD" w:rsidRDefault="00D06DBD" w:rsidP="00D06DBD">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улица_______________________________________ дом____________________________</w:t>
                  </w:r>
                </w:p>
                <w:p w14:paraId="6E5B83E7"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ФИО(полностью): ______________________________________________________________</w:t>
                  </w:r>
                </w:p>
                <w:p w14:paraId="47E02546"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Контактны телефон: ____________________________________________________________</w:t>
                  </w:r>
                </w:p>
                <w:p w14:paraId="7D02C352"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почтовый адрес: ________________________________________________________________</w:t>
                  </w:r>
                </w:p>
                <w:p w14:paraId="6E0C1945" w14:textId="77777777" w:rsidR="00D06DBD" w:rsidRPr="00D06DBD" w:rsidRDefault="00D06DBD" w:rsidP="00D06DB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улица_______________________________________ дом_________________________</w:t>
                  </w:r>
                </w:p>
                <w:p w14:paraId="61326F44"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ФИО (полностью): ______________________________________________________________</w:t>
                  </w:r>
                </w:p>
                <w:p w14:paraId="66E35FA3"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контактный телефон: ____________________________________________________________</w:t>
                  </w:r>
                </w:p>
                <w:p w14:paraId="3BD8EB8C"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почтовый адрес: ________________________________________________________________</w:t>
                  </w:r>
                </w:p>
                <w:p w14:paraId="0BD132F4" w14:textId="77777777" w:rsidR="00D06DBD" w:rsidRPr="00D06DBD" w:rsidRDefault="00D06DBD" w:rsidP="00D06DBD">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улица_______________________________________ дом_________________________</w:t>
                  </w:r>
                </w:p>
                <w:p w14:paraId="739C6CFD"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ФИО (полностью): _______________________________________________________________</w:t>
                  </w:r>
                </w:p>
                <w:p w14:paraId="530E2882"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lastRenderedPageBreak/>
                    <w:t>контактный телефон: _____________________________________________________________</w:t>
                  </w:r>
                </w:p>
                <w:p w14:paraId="6134F424"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почтовый адрес: _________________________________________________________________</w:t>
                  </w:r>
                </w:p>
                <w:p w14:paraId="4786FF04"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p w14:paraId="20F2128C"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b/>
                      <w:bCs/>
                      <w:kern w:val="0"/>
                      <w:sz w:val="24"/>
                      <w:szCs w:val="24"/>
                      <w:lang w:eastAsia="ru-RU"/>
                      <w14:ligatures w14:val="none"/>
                    </w:rPr>
                    <w:t>3. Информация об объектах социальной инфраструктуры непосредственно вблизи дворовой территории</w:t>
                  </w:r>
                  <w:r w:rsidRPr="00D06DBD">
                    <w:rPr>
                      <w:rFonts w:ascii="Times New Roman" w:eastAsia="Times New Roman" w:hAnsi="Times New Roman" w:cs="Times New Roman"/>
                      <w:kern w:val="0"/>
                      <w:sz w:val="24"/>
                      <w:szCs w:val="24"/>
                      <w:lang w:eastAsia="ru-RU"/>
                      <w14:ligatures w14:val="none"/>
                    </w:rPr>
                    <w:t> (школьные (дошкольные учреждения), магазины, др.):</w:t>
                  </w:r>
                </w:p>
                <w:p w14:paraId="01BE5363" w14:textId="77777777" w:rsidR="00D06DBD" w:rsidRPr="00D06DBD" w:rsidRDefault="00D06DBD" w:rsidP="00D06DBD">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_____________________________________________________________</w:t>
                  </w:r>
                </w:p>
                <w:p w14:paraId="7D91BE39" w14:textId="77777777" w:rsidR="00D06DBD" w:rsidRPr="00D06DBD" w:rsidRDefault="00D06DBD" w:rsidP="00D06DBD">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______________________________________________________________</w:t>
                  </w:r>
                </w:p>
                <w:p w14:paraId="5B3B98ED" w14:textId="77777777" w:rsidR="00D06DBD" w:rsidRPr="00D06DBD" w:rsidRDefault="00D06DBD" w:rsidP="00D06DBD">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_____________________________________________________________</w:t>
                  </w:r>
                </w:p>
              </w:tc>
              <w:tc>
                <w:tcPr>
                  <w:tcW w:w="0" w:type="auto"/>
                  <w:gridSpan w:val="2"/>
                  <w:vAlign w:val="center"/>
                  <w:hideMark/>
                </w:tcPr>
                <w:p w14:paraId="1866B58F"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lastRenderedPageBreak/>
                    <w:t> </w:t>
                  </w:r>
                </w:p>
              </w:tc>
            </w:tr>
            <w:tr w:rsidR="00D06DBD" w:rsidRPr="00D06DBD" w14:paraId="7656830C" w14:textId="77777777">
              <w:trPr>
                <w:trHeight w:val="390"/>
              </w:trPr>
              <w:tc>
                <w:tcPr>
                  <w:tcW w:w="10245" w:type="dxa"/>
                  <w:vAlign w:val="center"/>
                  <w:hideMark/>
                </w:tcPr>
                <w:p w14:paraId="1135042D"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p w14:paraId="39EDDEDB"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b/>
                      <w:bCs/>
                      <w:kern w:val="0"/>
                      <w:sz w:val="24"/>
                      <w:szCs w:val="24"/>
                      <w:lang w:eastAsia="ru-RU"/>
                      <w14:ligatures w14:val="none"/>
                    </w:rPr>
                    <w:t>4.Предложения по видам работ по благоустройству дворовой территории</w:t>
                  </w:r>
                  <w:r w:rsidRPr="00D06DBD">
                    <w:rPr>
                      <w:rFonts w:ascii="Times New Roman" w:eastAsia="Times New Roman" w:hAnsi="Times New Roman" w:cs="Times New Roman"/>
                      <w:kern w:val="0"/>
                      <w:sz w:val="24"/>
                      <w:szCs w:val="24"/>
                      <w:lang w:eastAsia="ru-RU"/>
                      <w14:ligatures w14:val="none"/>
                    </w:rPr>
                    <w:t>:</w:t>
                  </w:r>
                </w:p>
                <w:p w14:paraId="758B4D59"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p w14:paraId="7C234EB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Включить в адресный перечень дворовых территорий: ______________________________________________________________</w:t>
                  </w:r>
                </w:p>
                <w:p w14:paraId="718F6DDC"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(вид работ, адрес территории МКД)</w:t>
                  </w:r>
                </w:p>
                <w:p w14:paraId="267697B8"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14:paraId="2EA73EFE"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p w14:paraId="6128653F"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C10CF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p w14:paraId="3A1B027F"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К настоящим предложениям прилагаются документы на __ л.</w:t>
                  </w:r>
                </w:p>
                <w:p w14:paraId="393BA6C4"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__________________________________________________________________</w:t>
                  </w:r>
                </w:p>
                <w:p w14:paraId="407984DF"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(подпись, фамилия, имя, отчество подписавшего предложение по проекту программы)</w:t>
                  </w:r>
                </w:p>
                <w:p w14:paraId="10EB266C"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p w14:paraId="282DB4AF"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b/>
                      <w:bCs/>
                      <w:kern w:val="0"/>
                      <w:sz w:val="24"/>
                      <w:szCs w:val="24"/>
                      <w:lang w:eastAsia="ru-RU"/>
                      <w14:ligatures w14:val="none"/>
                    </w:rPr>
                    <w:t>4. Дата проведения собрания собственников жилых помещений по</w:t>
                  </w:r>
                </w:p>
                <w:p w14:paraId="7C7960EE"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b/>
                      <w:bCs/>
                      <w:kern w:val="0"/>
                      <w:sz w:val="24"/>
                      <w:szCs w:val="24"/>
                      <w:lang w:eastAsia="ru-RU"/>
                      <w14:ligatures w14:val="none"/>
                    </w:rPr>
                    <w:t>принятию следующих решений</w:t>
                  </w:r>
                  <w:r w:rsidRPr="00D06DBD">
                    <w:rPr>
                      <w:rFonts w:ascii="Times New Roman" w:eastAsia="Times New Roman" w:hAnsi="Times New Roman" w:cs="Times New Roman"/>
                      <w:kern w:val="0"/>
                      <w:sz w:val="24"/>
                      <w:szCs w:val="24"/>
                      <w:lang w:eastAsia="ru-RU"/>
                      <w14:ligatures w14:val="none"/>
                    </w:rPr>
                    <w:t>:</w:t>
                  </w:r>
                </w:p>
                <w:p w14:paraId="578895FA"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о включении дворовой территории в муниципальную программу;</w:t>
                  </w:r>
                </w:p>
                <w:p w14:paraId="2DEE7A0D"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перечень работ по благоустройству дворовой территории, сформированный исходя из минимального перечня работ по благоустройству;</w:t>
                  </w:r>
                </w:p>
                <w:p w14:paraId="30CD239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перечень работ по благоустройству дворовой территории, сформированный исходя из дополнительного перечня работ по благоустройству;</w:t>
                  </w:r>
                </w:p>
                <w:p w14:paraId="48DAE352"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lastRenderedPageBreak/>
                    <w:t>- форма и доля финансового и (или) трудового участия заинтересованных лиц в реализации мероприятий по благоустройству дворовой территории;</w:t>
                  </w:r>
                </w:p>
                <w:p w14:paraId="104F929D"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условие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и об определении источников финансирования содержания в случае включения;</w:t>
                  </w:r>
                </w:p>
                <w:p w14:paraId="57B851FF"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представитель (представители) домов,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tc>
              <w:tc>
                <w:tcPr>
                  <w:tcW w:w="0" w:type="auto"/>
                  <w:gridSpan w:val="2"/>
                  <w:vAlign w:val="center"/>
                  <w:hideMark/>
                </w:tcPr>
                <w:p w14:paraId="552E8FFB"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lastRenderedPageBreak/>
                    <w:t> </w:t>
                  </w:r>
                </w:p>
              </w:tc>
            </w:tr>
            <w:tr w:rsidR="00D06DBD" w:rsidRPr="00D06DBD" w14:paraId="41AA162B" w14:textId="77777777">
              <w:trPr>
                <w:trHeight w:val="375"/>
              </w:trPr>
              <w:tc>
                <w:tcPr>
                  <w:tcW w:w="10470" w:type="dxa"/>
                  <w:gridSpan w:val="2"/>
                  <w:vAlign w:val="center"/>
                  <w:hideMark/>
                </w:tcPr>
                <w:p w14:paraId="6FEE4EA7"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b/>
                      <w:bCs/>
                      <w:kern w:val="0"/>
                      <w:sz w:val="24"/>
                      <w:szCs w:val="24"/>
                      <w:lang w:eastAsia="ru-RU"/>
                      <w14:ligatures w14:val="none"/>
                    </w:rPr>
                    <w:t>Дата: «____»_____________201__г.</w:t>
                  </w:r>
                </w:p>
                <w:p w14:paraId="244C6111"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b/>
                      <w:bCs/>
                      <w:kern w:val="0"/>
                      <w:sz w:val="24"/>
                      <w:szCs w:val="24"/>
                      <w:lang w:eastAsia="ru-RU"/>
                      <w14:ligatures w14:val="none"/>
                    </w:rPr>
                    <w:t>4. Информация о заявителе:</w:t>
                  </w:r>
                </w:p>
                <w:p w14:paraId="2134A18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Должность (нужное подчеркнуть): председатель совета дома, председатель</w:t>
                  </w:r>
                </w:p>
                <w:p w14:paraId="7B2524B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товарищества собственников жилья, другое (указать)_________________________</w:t>
                  </w:r>
                </w:p>
                <w:p w14:paraId="5AFE3933"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_____________________________________________________________________</w:t>
                  </w:r>
                </w:p>
                <w:p w14:paraId="65E546B2"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ФИО (полностью): _____________________________________________________</w:t>
                  </w:r>
                </w:p>
                <w:p w14:paraId="27D60D7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контактный телефон: ___________________________________________________</w:t>
                  </w:r>
                </w:p>
                <w:p w14:paraId="59CEFF78"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почтовый адрес: ______________________________________________________</w:t>
                  </w:r>
                </w:p>
                <w:p w14:paraId="752B80BF"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____________________________________________________________________</w:t>
                  </w:r>
                </w:p>
                <w:p w14:paraId="20F71DA5"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электронный адрес: ___________________________________________________</w:t>
                  </w:r>
                </w:p>
                <w:p w14:paraId="4338F8F7"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Подпись  _________________________</w:t>
                  </w:r>
                </w:p>
              </w:tc>
              <w:tc>
                <w:tcPr>
                  <w:tcW w:w="0" w:type="auto"/>
                  <w:vAlign w:val="center"/>
                  <w:hideMark/>
                </w:tcPr>
                <w:p w14:paraId="7BB3F424"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 </w:t>
                  </w:r>
                </w:p>
              </w:tc>
            </w:tr>
            <w:tr w:rsidR="00D06DBD" w:rsidRPr="00D06DBD" w14:paraId="4B5D173D" w14:textId="77777777">
              <w:trPr>
                <w:trHeight w:val="375"/>
              </w:trPr>
              <w:tc>
                <w:tcPr>
                  <w:tcW w:w="10485" w:type="dxa"/>
                  <w:gridSpan w:val="3"/>
                  <w:vAlign w:val="center"/>
                  <w:hideMark/>
                </w:tcPr>
                <w:p w14:paraId="35214AA9"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b/>
                      <w:bCs/>
                      <w:kern w:val="0"/>
                      <w:sz w:val="24"/>
                      <w:szCs w:val="24"/>
                      <w:lang w:eastAsia="ru-RU"/>
                      <w14:ligatures w14:val="none"/>
                    </w:rPr>
                    <w:t>5. Заявку принял:</w:t>
                  </w:r>
                </w:p>
                <w:p w14:paraId="593A0378"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Заполняется сотрудником отдела развития городского поселения.</w:t>
                  </w:r>
                </w:p>
                <w:p w14:paraId="21A3F6C6"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Занимаемая должность:  __________________________________________________</w:t>
                  </w:r>
                </w:p>
                <w:p w14:paraId="2A3EDE27"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ФИО (полностью):  ______________________________________________________</w:t>
                  </w:r>
                </w:p>
                <w:p w14:paraId="48DD37F0"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Дата: « ____»________________201__г.</w:t>
                  </w:r>
                </w:p>
                <w:p w14:paraId="69B7CDBF" w14:textId="77777777" w:rsidR="00D06DBD" w:rsidRPr="00D06DBD" w:rsidRDefault="00D06DBD" w:rsidP="00D06DBD">
                  <w:pPr>
                    <w:spacing w:after="100" w:afterAutospacing="1" w:line="240" w:lineRule="auto"/>
                    <w:rPr>
                      <w:rFonts w:ascii="Times New Roman" w:eastAsia="Times New Roman" w:hAnsi="Times New Roman" w:cs="Times New Roman"/>
                      <w:kern w:val="0"/>
                      <w:sz w:val="24"/>
                      <w:szCs w:val="24"/>
                      <w:lang w:eastAsia="ru-RU"/>
                      <w14:ligatures w14:val="none"/>
                    </w:rPr>
                  </w:pPr>
                  <w:r w:rsidRPr="00D06DBD">
                    <w:rPr>
                      <w:rFonts w:ascii="Times New Roman" w:eastAsia="Times New Roman" w:hAnsi="Times New Roman" w:cs="Times New Roman"/>
                      <w:kern w:val="0"/>
                      <w:sz w:val="24"/>
                      <w:szCs w:val="24"/>
                      <w:lang w:eastAsia="ru-RU"/>
                      <w14:ligatures w14:val="none"/>
                    </w:rPr>
                    <w:t>Подпись  _________________________</w:t>
                  </w:r>
                </w:p>
              </w:tc>
            </w:tr>
          </w:tbl>
          <w:p w14:paraId="4D516CDB"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7C9E466"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r w:rsidR="00D06DBD" w:rsidRPr="00D06DBD" w14:paraId="1EE29C37" w14:textId="77777777" w:rsidTr="00D06DBD">
        <w:trPr>
          <w:trHeight w:val="375"/>
        </w:trPr>
        <w:tc>
          <w:tcPr>
            <w:tcW w:w="10305" w:type="dxa"/>
            <w:shd w:val="clear" w:color="auto" w:fill="FFFFFF"/>
            <w:vAlign w:val="center"/>
            <w:hideMark/>
          </w:tcPr>
          <w:p w14:paraId="2B4AFE56"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 </w:t>
            </w:r>
          </w:p>
        </w:tc>
        <w:tc>
          <w:tcPr>
            <w:tcW w:w="0" w:type="auto"/>
            <w:gridSpan w:val="2"/>
            <w:shd w:val="clear" w:color="auto" w:fill="FFFFFF"/>
            <w:vAlign w:val="center"/>
            <w:hideMark/>
          </w:tcPr>
          <w:p w14:paraId="770BE87B"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r w:rsidR="00D06DBD" w:rsidRPr="00D06DBD" w14:paraId="48BC07E4" w14:textId="77777777" w:rsidTr="00D06DBD">
        <w:trPr>
          <w:trHeight w:val="375"/>
        </w:trPr>
        <w:tc>
          <w:tcPr>
            <w:tcW w:w="10320" w:type="dxa"/>
            <w:gridSpan w:val="2"/>
            <w:shd w:val="clear" w:color="auto" w:fill="FFFFFF"/>
            <w:vAlign w:val="center"/>
            <w:hideMark/>
          </w:tcPr>
          <w:p w14:paraId="768FA240"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F505AE5"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r w:rsidR="00D06DBD" w:rsidRPr="00D06DBD" w14:paraId="4F55413D" w14:textId="77777777" w:rsidTr="00D06DBD">
        <w:tc>
          <w:tcPr>
            <w:tcW w:w="0" w:type="auto"/>
            <w:shd w:val="clear" w:color="auto" w:fill="FFFFFF"/>
            <w:vAlign w:val="center"/>
            <w:hideMark/>
          </w:tcPr>
          <w:p w14:paraId="708783AD" w14:textId="77777777" w:rsidR="00D06DBD" w:rsidRPr="00D06DBD" w:rsidRDefault="00D06DBD" w:rsidP="00D06DBD">
            <w:pPr>
              <w:spacing w:after="0"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9D3797D" w14:textId="77777777" w:rsidR="00D06DBD" w:rsidRPr="00D06DBD" w:rsidRDefault="00D06DBD" w:rsidP="00D06DBD">
            <w:pPr>
              <w:spacing w:after="0"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0E86AC7" w14:textId="77777777" w:rsidR="00D06DBD" w:rsidRPr="00D06DBD" w:rsidRDefault="00D06DBD" w:rsidP="00D06DBD">
            <w:pPr>
              <w:spacing w:after="0"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bl>
    <w:p w14:paraId="14B49F0C"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04659B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5EB95F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9E52DA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814277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 </w:t>
      </w:r>
    </w:p>
    <w:p w14:paraId="383BFAD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01303D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488157F"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3AD654F"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E1435B4"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85D287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8E60A4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C248C8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130B96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54505B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3F86BE1"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C4F9E7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57DE05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9153A09"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E603479"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BC9F18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D44A82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DF2E821"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AC03AA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B967AC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6F0C59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DD7F1A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05EE41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362392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A384AF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C9FBFF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bl>
      <w:tblPr>
        <w:tblW w:w="4365" w:type="dxa"/>
        <w:shd w:val="clear" w:color="auto" w:fill="FFFFFF"/>
        <w:tblCellMar>
          <w:left w:w="0" w:type="dxa"/>
          <w:right w:w="0" w:type="dxa"/>
        </w:tblCellMar>
        <w:tblLook w:val="04A0" w:firstRow="1" w:lastRow="0" w:firstColumn="1" w:lastColumn="0" w:noHBand="0" w:noVBand="1"/>
      </w:tblPr>
      <w:tblGrid>
        <w:gridCol w:w="4365"/>
      </w:tblGrid>
      <w:tr w:rsidR="00D06DBD" w:rsidRPr="00D06DBD" w14:paraId="36CED340" w14:textId="77777777" w:rsidTr="00D06DBD">
        <w:tc>
          <w:tcPr>
            <w:tcW w:w="4365" w:type="dxa"/>
            <w:shd w:val="clear" w:color="auto" w:fill="FFFFFF"/>
            <w:vAlign w:val="center"/>
            <w:hideMark/>
          </w:tcPr>
          <w:p w14:paraId="67952ED7"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Приложение №3</w:t>
            </w:r>
          </w:p>
          <w:p w14:paraId="6132D774"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к Порядку проведения общественного обсуждения муниципальной программы</w:t>
            </w:r>
          </w:p>
          <w:p w14:paraId="768065D0"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bl>
    <w:p w14:paraId="378B0D4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C8A0EA6"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Сводная информация о поступивших предложениях и замечаниях по итогам проведения общественного обсуждения проекта (муниципальная программа)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5"/>
        <w:gridCol w:w="2531"/>
        <w:gridCol w:w="2978"/>
        <w:gridCol w:w="1968"/>
        <w:gridCol w:w="1239"/>
      </w:tblGrid>
      <w:tr w:rsidR="00D06DBD" w:rsidRPr="00D06DBD" w14:paraId="6B7DF535" w14:textId="77777777" w:rsidTr="00D06DBD">
        <w:tc>
          <w:tcPr>
            <w:tcW w:w="634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760E1AE"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Наименование проекта муниципальной программы</w:t>
            </w:r>
          </w:p>
        </w:tc>
        <w:tc>
          <w:tcPr>
            <w:tcW w:w="32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ABE8EED"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r w:rsidR="00D06DBD" w:rsidRPr="00D06DBD" w14:paraId="5D1AB29B" w14:textId="77777777" w:rsidTr="00D06DBD">
        <w:tc>
          <w:tcPr>
            <w:tcW w:w="634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A34EDA9"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Уполномоченный орган</w:t>
            </w:r>
          </w:p>
        </w:tc>
        <w:tc>
          <w:tcPr>
            <w:tcW w:w="32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B8E4C87"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r w:rsidR="00D06DBD" w:rsidRPr="00D06DBD" w14:paraId="300474AE" w14:textId="77777777" w:rsidTr="00D06DBD">
        <w:tc>
          <w:tcPr>
            <w:tcW w:w="634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442BCCC"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Дата начала и завершения проведения общественного обсуждения проекта муниципальной программы</w:t>
            </w:r>
          </w:p>
        </w:tc>
        <w:tc>
          <w:tcPr>
            <w:tcW w:w="32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F51CBCD"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r w:rsidR="00D06DBD" w:rsidRPr="00D06DBD" w14:paraId="138884DF" w14:textId="77777777" w:rsidTr="00D06DBD">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FCFEC5"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п/п</w:t>
            </w:r>
          </w:p>
        </w:tc>
        <w:tc>
          <w:tcPr>
            <w:tcW w:w="25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690F3"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Автор предложения (наименование юридического лица; Ф.И.О. физического лица, адрес,телефон)</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39BC2"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Содержание предложения</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6B4762"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Результат рассмотрения (учтено/отклонено, с обоснованием)</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9E2F47"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Примечание</w:t>
            </w:r>
          </w:p>
        </w:tc>
      </w:tr>
      <w:tr w:rsidR="00D06DBD" w:rsidRPr="00D06DBD" w14:paraId="386359B5" w14:textId="77777777" w:rsidTr="00D06DBD">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5E1CD3"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c>
          <w:tcPr>
            <w:tcW w:w="25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84C53B"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8F6EEE"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9F7C1A"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68AA8A" w14:textId="77777777" w:rsidR="00D06DBD" w:rsidRPr="00D06DBD" w:rsidRDefault="00D06DBD" w:rsidP="00D06DB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tc>
      </w:tr>
    </w:tbl>
    <w:p w14:paraId="56754BF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CF0536A"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ABD000B"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FB78DA0"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FC0EE9E"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78F05C8"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4DD9018"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2ED924F"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F128CE8"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45B48090"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8B4FDD0"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279E4D0"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94BC7A4"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B36D4BE"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18C41A9"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CBFB28F"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131DA57"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091EC88"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92C0EB3"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 </w:t>
      </w:r>
    </w:p>
    <w:p w14:paraId="1A3CC09F"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7B65434"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8C90A76"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3A313DA"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23D7ADF"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1B9F8D6A"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300CB29"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07ED1D0"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C44044E"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8662C2E"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62B9C6B0"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C082FF2"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312420DF"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20DC934"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5ECA096" w14:textId="77777777" w:rsidR="00D06DBD" w:rsidRPr="00D06DBD" w:rsidRDefault="00D06DBD" w:rsidP="00D06DBD">
      <w:pPr>
        <w:shd w:val="clear" w:color="auto" w:fill="FFFFFF"/>
        <w:spacing w:after="100" w:afterAutospacing="1" w:line="240" w:lineRule="auto"/>
        <w:ind w:left="4395"/>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Приложение № 1</w:t>
      </w:r>
    </w:p>
    <w:p w14:paraId="11D98C63" w14:textId="77777777" w:rsidR="00D06DBD" w:rsidRPr="00D06DBD" w:rsidRDefault="00D06DBD" w:rsidP="00D06DBD">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к постановлению администрации</w:t>
      </w:r>
    </w:p>
    <w:p w14:paraId="61EB6909" w14:textId="77777777" w:rsidR="00D06DBD" w:rsidRPr="00D06DBD" w:rsidRDefault="00D06DBD" w:rsidP="00D06DBD">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Сагуновского сельского поселения</w:t>
      </w:r>
    </w:p>
    <w:p w14:paraId="1F296B84" w14:textId="77777777" w:rsidR="00D06DBD" w:rsidRPr="00D06DBD" w:rsidRDefault="00D06DBD" w:rsidP="00D06DBD">
      <w:pPr>
        <w:shd w:val="clear" w:color="auto" w:fill="FFFFFF"/>
        <w:spacing w:after="100" w:afterAutospacing="1" w:line="240" w:lineRule="auto"/>
        <w:ind w:left="5103"/>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от 31 марта 2017 года № 12</w:t>
      </w:r>
    </w:p>
    <w:p w14:paraId="130E7A5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D78888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041AF8A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Положение</w:t>
      </w:r>
    </w:p>
    <w:p w14:paraId="19C26621"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об общественной комиссии Сагуновского сельского поселения Подгоренского муниципального района Воронежской области по обеспечению реализации подпрограммы «Формирование современной городской среды Сагуновского</w:t>
      </w:r>
    </w:p>
    <w:p w14:paraId="51D4C7B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сельского поселения Подгоренского муниципального района Воронежской</w:t>
      </w:r>
    </w:p>
    <w:p w14:paraId="6AFDCAF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области на 2017 год» муниципальной программы  «Организации деятельности</w:t>
      </w:r>
    </w:p>
    <w:p w14:paraId="2560FEC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b/>
          <w:bCs/>
          <w:color w:val="212121"/>
          <w:kern w:val="0"/>
          <w:sz w:val="21"/>
          <w:szCs w:val="21"/>
          <w:lang w:eastAsia="ru-RU"/>
          <w14:ligatures w14:val="none"/>
        </w:rPr>
        <w:t>администрации Сагуновского сельского поселения Подгоренского муниципального района Воронежской области на 2014-2019 годы»</w:t>
      </w:r>
    </w:p>
    <w:p w14:paraId="151B4BC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335B959"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1. Общие положения</w:t>
      </w:r>
    </w:p>
    <w:p w14:paraId="4F1478C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5F6B38C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1. Общественная комиссия Сагуновского сельского поселения Подгоренского муниципального района Воронежской области по обеспечению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является коллегиальным органом, созданным в целях осуществления контроля и координации деятельности в рамках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на территории Сагуновского сельского поселения Подгоренского муниципального района Воронежской области.</w:t>
      </w:r>
    </w:p>
    <w:p w14:paraId="2F6DD7C7"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2. Общественная комиссия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правовыми актами Воронежской области, иными правовыми актам, а также настоящим Положением.</w:t>
      </w:r>
    </w:p>
    <w:p w14:paraId="23FBAA96"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3. Руководство деятельностью общественной комиссии осуществляет председатель, проводит заседания общественной комиссии. В случае отсутствия председателя общественной комиссии заседание проводит заместитель председателя общественной комиссии.</w:t>
      </w:r>
    </w:p>
    <w:p w14:paraId="08CC064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4. Общественная комиссия создается в целях:</w:t>
      </w:r>
    </w:p>
    <w:p w14:paraId="161A683B"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а) осуществления контроля за реализацией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на территории Сагуновского сельского поселения Подгоренского муниципального района Воронежской области (далее – Муниципальная программа) и рассмотрения любого рода вопросов, возникающих в связи с ее реализацией;</w:t>
      </w:r>
    </w:p>
    <w:p w14:paraId="0E1D520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б) осуществления контроля и координации исполнения Сагуновским сельским поселением Подгоренского муниципального района Воронежской области условий соглашения, заключенного с департаментом жилищно-коммунального хозяйства и энергетики Воронежской области и исполнения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15E007DF"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в) предварительного рассмотрения и согласования отчетов Сагуновского сельского поселения Подгоренского муниципального района Воронежской области, направляемых в департамент жилищно-коммунального хозяйства и энергетики Воронежской области;</w:t>
      </w:r>
    </w:p>
    <w:p w14:paraId="4E9AB420"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5. Для реализации вышеуказанных задач общественная комиссия выполняет следующие функции:</w:t>
      </w:r>
    </w:p>
    <w:p w14:paraId="1FFD1FB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а) организует взаимодействие органов местного самоуправления, политических партий и движений, общественных организаций, объединений предпринимателей и иных лиц по обеспечению реализации мероприятий  муниципальной программы или иных связанных с ней мероприятий;</w:t>
      </w:r>
    </w:p>
    <w:p w14:paraId="4CB6A57E"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xml:space="preserve">б) взаимодействует с органами исполнительной власти Воронежской области, органами местного самоуправления, политическими партиями и движениями, общественными организациями, объединениями предпринимателей и иными лицами в части координации деятельности по реализации </w:t>
      </w:r>
      <w:r w:rsidRPr="00D06DBD">
        <w:rPr>
          <w:rFonts w:ascii="Times New Roman" w:eastAsia="Times New Roman" w:hAnsi="Times New Roman" w:cs="Times New Roman"/>
          <w:color w:val="212121"/>
          <w:kern w:val="0"/>
          <w:sz w:val="21"/>
          <w:szCs w:val="21"/>
          <w:lang w:eastAsia="ru-RU"/>
          <w14:ligatures w14:val="none"/>
        </w:rPr>
        <w:lastRenderedPageBreak/>
        <w:t>мероприятий муниципальной программы, в том числе в части полноты и своевременности выполнения таких мероприятий;</w:t>
      </w:r>
    </w:p>
    <w:p w14:paraId="15F7AFD6"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в) анализирует отчеты администрации Сагуновского сельского поселения Подгоренского муниципального района Воронежской области - получателя субсидии из бюджета Воронежской области о реализации муниципальной программы на 2017 год, отчеты об исполнении основного мероприятия 1.1. муниципальной программы, направляемые в департамент жилищно-коммунального хозяйства и энергетики Воронежской области, и дает заключения по ним, а также любые иные материалы, связанные с реализацией муниципальной программы;</w:t>
      </w:r>
    </w:p>
    <w:p w14:paraId="5A216F2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г) рассматривает спорные и проблемные вопросы реализации муниципальной программы, рассматривает, вырабатывает (участвует в выработке) предложения по реализации  муниципальной программы;</w:t>
      </w:r>
    </w:p>
    <w:p w14:paraId="4FB1C671"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д) иные функции.</w:t>
      </w:r>
    </w:p>
    <w:p w14:paraId="7216BB62"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6. Для осуществления возложенных задач общественная комиссия вправе:</w:t>
      </w:r>
    </w:p>
    <w:p w14:paraId="6D1F92BD"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а) запрашивать в установленном порядке у органов исполнительной власти Воронежской области, органов местного самоуправления, а также организаций, предприятий, учреждений необходимую информацию по вопросам деятельности общественной комиссии;</w:t>
      </w:r>
    </w:p>
    <w:p w14:paraId="6F4D4B7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б) привлекать к участию и заслушивать на своих заседаниях представителей администрации Сагуновского сельского поселения Подгоренского муниципального района Воронежской области, а также организаций, предприятий, учреждений;</w:t>
      </w:r>
    </w:p>
    <w:p w14:paraId="03557A0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в) вносить предложения в администрацию Сагуновского сельского поселения Подгоренского муниципального района Воронежской области по вопросам обеспечения реализации  муниципальной программы;</w:t>
      </w:r>
    </w:p>
    <w:p w14:paraId="013788B6"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г) совершать иные действия.</w:t>
      </w:r>
    </w:p>
    <w:p w14:paraId="4A844EA3"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7. Деятельность общественной комиссии, в том числе порядок ее созыва, подготовки материалов осуществляется в соответствии с регламентом ее работы, принимаемым общественной комиссией на первом заседании. Решения общественной комиссии оформляются протоколом, подписываемым председателем комиссии, а в случае отсутствия председателя общественной комиссии заместителем председателя комиссии, и секретарем, и размещаются на официальном сайте администрации Сагуновского сельского поселения Подгоренского муниципального района Воронежской области, не позднее 3 рабочих дней после подписания.</w:t>
      </w:r>
    </w:p>
    <w:p w14:paraId="50C9969C" w14:textId="77777777" w:rsidR="00D06DBD" w:rsidRPr="00D06DBD" w:rsidRDefault="00D06DBD" w:rsidP="00D06DBD">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Заседания общественной комиссии правомочны, если на них присутствует более половины ее членов. Решения Комиссии принимаются простым большинством голосов.</w:t>
      </w:r>
    </w:p>
    <w:p w14:paraId="60A3CA5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9. Для выполнения возложенных задач общественная комиссия проводит заседания по мере необходимости, но не реже одного раза в месяц. В обязательном порядке на заседаниях общественной комиссии не менее 1 раза в месяц рассматривается вопрос реализации муниципальной программы на 2017 год.</w:t>
      </w:r>
    </w:p>
    <w:p w14:paraId="06966C7C"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10. Члены общественной комиссии присутствуют на заседаниях лично. В случае невозможности присутствия члена общественной комиссии на заседании по уважительным причинам он вправе направить для участия в заседании своего представителя.</w:t>
      </w:r>
    </w:p>
    <w:p w14:paraId="53CC94B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11. Организационно-техническое обеспечение деятельности общественной комиссии осуществляет администрация Сагуновского сельского поселения Подгоренского муниципального района Воронежской области.</w:t>
      </w:r>
    </w:p>
    <w:p w14:paraId="6A71BE6A"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28A2E078"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lastRenderedPageBreak/>
        <w:t> </w:t>
      </w:r>
    </w:p>
    <w:p w14:paraId="0B8A2E05" w14:textId="77777777" w:rsidR="00D06DBD" w:rsidRPr="00D06DBD" w:rsidRDefault="00D06DBD" w:rsidP="00D06DB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D06DBD">
        <w:rPr>
          <w:rFonts w:ascii="Times New Roman" w:eastAsia="Times New Roman" w:hAnsi="Times New Roman" w:cs="Times New Roman"/>
          <w:color w:val="212121"/>
          <w:kern w:val="0"/>
          <w:sz w:val="21"/>
          <w:szCs w:val="21"/>
          <w:lang w:eastAsia="ru-RU"/>
          <w14:ligatures w14:val="none"/>
        </w:rPr>
        <w:t> </w:t>
      </w:r>
    </w:p>
    <w:p w14:paraId="76EEB0E6" w14:textId="77777777" w:rsidR="00A617CA" w:rsidRDefault="00A617CA"/>
    <w:sectPr w:rsidR="00A61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CB1"/>
    <w:multiLevelType w:val="multilevel"/>
    <w:tmpl w:val="AE5C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23818"/>
    <w:multiLevelType w:val="multilevel"/>
    <w:tmpl w:val="4FEE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7141D"/>
    <w:multiLevelType w:val="multilevel"/>
    <w:tmpl w:val="AA040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3B1B00"/>
    <w:multiLevelType w:val="multilevel"/>
    <w:tmpl w:val="FA3C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1A4259"/>
    <w:multiLevelType w:val="multilevel"/>
    <w:tmpl w:val="27F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8D11C3"/>
    <w:multiLevelType w:val="multilevel"/>
    <w:tmpl w:val="2220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D90B1E"/>
    <w:multiLevelType w:val="multilevel"/>
    <w:tmpl w:val="4894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5B08A1"/>
    <w:multiLevelType w:val="multilevel"/>
    <w:tmpl w:val="7C46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825EB"/>
    <w:multiLevelType w:val="multilevel"/>
    <w:tmpl w:val="D3563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5268F"/>
    <w:multiLevelType w:val="multilevel"/>
    <w:tmpl w:val="0B80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6666336">
    <w:abstractNumId w:val="0"/>
  </w:num>
  <w:num w:numId="2" w16cid:durableId="26764501">
    <w:abstractNumId w:val="5"/>
  </w:num>
  <w:num w:numId="3" w16cid:durableId="208811360">
    <w:abstractNumId w:val="7"/>
  </w:num>
  <w:num w:numId="4" w16cid:durableId="1810517450">
    <w:abstractNumId w:val="2"/>
  </w:num>
  <w:num w:numId="5" w16cid:durableId="284502331">
    <w:abstractNumId w:val="6"/>
  </w:num>
  <w:num w:numId="6" w16cid:durableId="1945570860">
    <w:abstractNumId w:val="9"/>
  </w:num>
  <w:num w:numId="7" w16cid:durableId="1909875817">
    <w:abstractNumId w:val="3"/>
  </w:num>
  <w:num w:numId="8" w16cid:durableId="1802116943">
    <w:abstractNumId w:val="8"/>
  </w:num>
  <w:num w:numId="9" w16cid:durableId="1365515520">
    <w:abstractNumId w:val="1"/>
  </w:num>
  <w:num w:numId="10" w16cid:durableId="931360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6DE5"/>
    <w:rsid w:val="00046DE5"/>
    <w:rsid w:val="00A617CA"/>
    <w:rsid w:val="00D0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A7136-5E3A-4509-9C98-F2EDBDF8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DB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D06DBD"/>
    <w:rPr>
      <w:b/>
      <w:bCs/>
    </w:rPr>
  </w:style>
  <w:style w:type="character" w:styleId="a5">
    <w:name w:val="Hyperlink"/>
    <w:basedOn w:val="a0"/>
    <w:uiPriority w:val="99"/>
    <w:semiHidden/>
    <w:unhideWhenUsed/>
    <w:rsid w:val="00D06D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sagun.ru/" TargetMode="External"/><Relationship Id="rId5" Type="http://schemas.openxmlformats.org/officeDocument/2006/relationships/hyperlink" Target="http://www.admsagu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4211</Words>
  <Characters>24009</Characters>
  <Application>Microsoft Office Word</Application>
  <DocSecurity>0</DocSecurity>
  <Lines>200</Lines>
  <Paragraphs>56</Paragraphs>
  <ScaleCrop>false</ScaleCrop>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3</cp:revision>
  <dcterms:created xsi:type="dcterms:W3CDTF">2023-05-05T05:41:00Z</dcterms:created>
  <dcterms:modified xsi:type="dcterms:W3CDTF">2023-05-05T05:42:00Z</dcterms:modified>
</cp:coreProperties>
</file>