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7B" w:rsidRPr="00D9696E" w:rsidRDefault="00C44DD9" w:rsidP="00D9696E">
      <w:pPr>
        <w:jc w:val="center"/>
        <w:rPr>
          <w:b/>
          <w:sz w:val="26"/>
          <w:szCs w:val="26"/>
        </w:rPr>
      </w:pPr>
      <w:r w:rsidRPr="00D9696E">
        <w:rPr>
          <w:b/>
          <w:spacing w:val="-2"/>
          <w:sz w:val="26"/>
          <w:szCs w:val="26"/>
        </w:rPr>
        <w:t>АДМИНИСТРАЦИЯ</w:t>
      </w:r>
    </w:p>
    <w:p w:rsidR="00D9696E" w:rsidRDefault="00D9696E" w:rsidP="00D9696E">
      <w:pPr>
        <w:tabs>
          <w:tab w:val="left" w:pos="4425"/>
        </w:tabs>
        <w:spacing w:line="247" w:lineRule="auto"/>
        <w:ind w:hanging="13"/>
        <w:jc w:val="center"/>
        <w:rPr>
          <w:b/>
          <w:sz w:val="26"/>
          <w:szCs w:val="26"/>
        </w:rPr>
      </w:pPr>
      <w:r w:rsidRPr="00D9696E">
        <w:rPr>
          <w:b/>
          <w:sz w:val="26"/>
          <w:szCs w:val="26"/>
        </w:rPr>
        <w:t xml:space="preserve">САГУНОВСКОГО </w:t>
      </w:r>
      <w:r w:rsidR="00C44DD9" w:rsidRPr="00D9696E">
        <w:rPr>
          <w:b/>
          <w:sz w:val="26"/>
          <w:szCs w:val="26"/>
        </w:rPr>
        <w:t>СЕЛЬСКОГО</w:t>
      </w:r>
      <w:r w:rsidR="00C44DD9" w:rsidRPr="00D9696E">
        <w:rPr>
          <w:b/>
          <w:spacing w:val="40"/>
          <w:sz w:val="26"/>
          <w:szCs w:val="26"/>
        </w:rPr>
        <w:t xml:space="preserve"> </w:t>
      </w:r>
      <w:r w:rsidRPr="00D9696E">
        <w:rPr>
          <w:b/>
          <w:sz w:val="26"/>
          <w:szCs w:val="26"/>
        </w:rPr>
        <w:t xml:space="preserve">ПОСЕЛЕНИЯ </w:t>
      </w:r>
    </w:p>
    <w:p w:rsidR="00D9696E" w:rsidRDefault="00D9696E" w:rsidP="00D9696E">
      <w:pPr>
        <w:tabs>
          <w:tab w:val="left" w:pos="4425"/>
        </w:tabs>
        <w:spacing w:line="247" w:lineRule="auto"/>
        <w:ind w:hanging="13"/>
        <w:jc w:val="center"/>
        <w:rPr>
          <w:b/>
          <w:sz w:val="26"/>
          <w:szCs w:val="26"/>
        </w:rPr>
      </w:pPr>
      <w:r w:rsidRPr="00D9696E">
        <w:rPr>
          <w:b/>
          <w:sz w:val="26"/>
          <w:szCs w:val="26"/>
        </w:rPr>
        <w:t>ПOДГ</w:t>
      </w:r>
      <w:r>
        <w:rPr>
          <w:b/>
          <w:sz w:val="26"/>
          <w:szCs w:val="26"/>
        </w:rPr>
        <w:t>OPEHCKOГ</w:t>
      </w:r>
      <w:r w:rsidR="00C44DD9" w:rsidRPr="00D9696E">
        <w:rPr>
          <w:b/>
          <w:sz w:val="26"/>
          <w:szCs w:val="26"/>
        </w:rPr>
        <w:t>O</w:t>
      </w:r>
      <w:r w:rsidR="00C44DD9" w:rsidRPr="00D9696E">
        <w:rPr>
          <w:b/>
          <w:spacing w:val="40"/>
          <w:sz w:val="26"/>
          <w:szCs w:val="26"/>
        </w:rPr>
        <w:t xml:space="preserve"> </w:t>
      </w:r>
      <w:r w:rsidRPr="00D9696E">
        <w:rPr>
          <w:b/>
          <w:sz w:val="26"/>
          <w:szCs w:val="26"/>
        </w:rPr>
        <w:t>МУНИЦИПАЛЬНОГ</w:t>
      </w:r>
      <w:r w:rsidR="00C44DD9" w:rsidRPr="00D9696E">
        <w:rPr>
          <w:b/>
          <w:sz w:val="26"/>
          <w:szCs w:val="26"/>
        </w:rPr>
        <w:t xml:space="preserve">О РАЙОНА </w:t>
      </w:r>
    </w:p>
    <w:p w:rsidR="0083297B" w:rsidRPr="00D9696E" w:rsidRDefault="00C44DD9" w:rsidP="00D9696E">
      <w:pPr>
        <w:tabs>
          <w:tab w:val="left" w:pos="4425"/>
        </w:tabs>
        <w:spacing w:line="247" w:lineRule="auto"/>
        <w:ind w:hanging="13"/>
        <w:jc w:val="center"/>
        <w:rPr>
          <w:b/>
          <w:sz w:val="26"/>
          <w:szCs w:val="26"/>
        </w:rPr>
      </w:pPr>
      <w:r w:rsidRPr="00D9696E">
        <w:rPr>
          <w:b/>
          <w:sz w:val="26"/>
          <w:szCs w:val="26"/>
        </w:rPr>
        <w:t>ВОРОНЕЖСКОЙ</w:t>
      </w:r>
      <w:r w:rsidRPr="00D9696E">
        <w:rPr>
          <w:b/>
          <w:spacing w:val="40"/>
          <w:sz w:val="26"/>
          <w:szCs w:val="26"/>
        </w:rPr>
        <w:t xml:space="preserve"> </w:t>
      </w:r>
      <w:r w:rsidRPr="00D9696E">
        <w:rPr>
          <w:b/>
          <w:sz w:val="26"/>
          <w:szCs w:val="26"/>
        </w:rPr>
        <w:t>ОБЛАСТИ</w:t>
      </w:r>
    </w:p>
    <w:p w:rsidR="00D9696E" w:rsidRPr="00D9696E" w:rsidRDefault="00D9696E" w:rsidP="00D9696E">
      <w:pPr>
        <w:tabs>
          <w:tab w:val="left" w:pos="4425"/>
        </w:tabs>
        <w:spacing w:line="247" w:lineRule="auto"/>
        <w:ind w:hanging="13"/>
        <w:jc w:val="center"/>
        <w:rPr>
          <w:b/>
          <w:sz w:val="26"/>
          <w:szCs w:val="26"/>
        </w:rPr>
      </w:pPr>
    </w:p>
    <w:p w:rsidR="0083297B" w:rsidRDefault="00C44DD9" w:rsidP="00D9696E">
      <w:pPr>
        <w:spacing w:line="310" w:lineRule="exact"/>
        <w:jc w:val="center"/>
        <w:rPr>
          <w:b/>
          <w:spacing w:val="-2"/>
          <w:sz w:val="26"/>
          <w:szCs w:val="26"/>
        </w:rPr>
      </w:pPr>
      <w:r w:rsidRPr="00D9696E">
        <w:rPr>
          <w:b/>
          <w:spacing w:val="-2"/>
          <w:sz w:val="26"/>
          <w:szCs w:val="26"/>
        </w:rPr>
        <w:t>ПОСТАНОВЛЕНИЕ</w:t>
      </w:r>
    </w:p>
    <w:p w:rsidR="00D9696E" w:rsidRDefault="00D9696E" w:rsidP="00D9696E">
      <w:pPr>
        <w:spacing w:line="310" w:lineRule="exact"/>
        <w:jc w:val="center"/>
        <w:rPr>
          <w:b/>
          <w:spacing w:val="-2"/>
          <w:sz w:val="26"/>
          <w:szCs w:val="26"/>
        </w:rPr>
      </w:pPr>
    </w:p>
    <w:p w:rsidR="00D9696E" w:rsidRPr="00D9696E" w:rsidRDefault="00D9696E" w:rsidP="00D9696E">
      <w:pPr>
        <w:widowControl/>
        <w:tabs>
          <w:tab w:val="left" w:pos="6261"/>
        </w:tabs>
        <w:autoSpaceDE/>
        <w:autoSpaceDN/>
        <w:rPr>
          <w:sz w:val="26"/>
          <w:szCs w:val="26"/>
          <w:u w:val="single"/>
          <w:lang w:eastAsia="ru-RU"/>
        </w:rPr>
      </w:pPr>
      <w:r w:rsidRPr="00D9696E">
        <w:rPr>
          <w:sz w:val="26"/>
          <w:szCs w:val="26"/>
          <w:u w:val="single"/>
          <w:lang w:eastAsia="ru-RU"/>
        </w:rPr>
        <w:t xml:space="preserve">от </w:t>
      </w:r>
      <w:r>
        <w:rPr>
          <w:sz w:val="26"/>
          <w:szCs w:val="26"/>
          <w:u w:val="single"/>
          <w:lang w:eastAsia="ru-RU"/>
        </w:rPr>
        <w:t>01 июля</w:t>
      </w:r>
      <w:r w:rsidRPr="00D9696E">
        <w:rPr>
          <w:sz w:val="26"/>
          <w:szCs w:val="26"/>
          <w:u w:val="single"/>
          <w:lang w:eastAsia="ru-RU"/>
        </w:rPr>
        <w:t xml:space="preserve"> 2022 года №</w:t>
      </w:r>
      <w:r>
        <w:rPr>
          <w:sz w:val="26"/>
          <w:szCs w:val="26"/>
          <w:u w:val="single"/>
          <w:lang w:eastAsia="ru-RU"/>
        </w:rPr>
        <w:t xml:space="preserve"> 26</w:t>
      </w:r>
      <w:r w:rsidRPr="00D9696E">
        <w:rPr>
          <w:sz w:val="26"/>
          <w:szCs w:val="26"/>
          <w:lang w:eastAsia="ru-RU"/>
        </w:rPr>
        <w:tab/>
        <w:t xml:space="preserve">              </w:t>
      </w:r>
    </w:p>
    <w:p w:rsidR="00D9696E" w:rsidRPr="00D9696E" w:rsidRDefault="00D9696E" w:rsidP="00D9696E">
      <w:pPr>
        <w:widowControl/>
        <w:autoSpaceDE/>
        <w:autoSpaceDN/>
        <w:rPr>
          <w:b/>
          <w:sz w:val="20"/>
          <w:szCs w:val="26"/>
          <w:lang w:eastAsia="ru-RU"/>
        </w:rPr>
      </w:pPr>
      <w:r w:rsidRPr="00D9696E">
        <w:rPr>
          <w:b/>
          <w:sz w:val="20"/>
          <w:szCs w:val="26"/>
          <w:lang w:eastAsia="ru-RU"/>
        </w:rPr>
        <w:t xml:space="preserve">                  </w:t>
      </w:r>
      <w:r>
        <w:rPr>
          <w:b/>
          <w:sz w:val="20"/>
          <w:szCs w:val="26"/>
          <w:lang w:eastAsia="ru-RU"/>
        </w:rPr>
        <w:t xml:space="preserve"> </w:t>
      </w:r>
      <w:r w:rsidRPr="00D9696E">
        <w:rPr>
          <w:b/>
          <w:sz w:val="20"/>
          <w:szCs w:val="26"/>
          <w:lang w:eastAsia="ru-RU"/>
        </w:rPr>
        <w:t>сл. Сагуны</w:t>
      </w:r>
    </w:p>
    <w:p w:rsidR="0083297B" w:rsidRPr="00D9696E" w:rsidRDefault="0083297B" w:rsidP="00D9696E">
      <w:pPr>
        <w:pStyle w:val="a3"/>
        <w:ind w:left="0"/>
        <w:jc w:val="left"/>
        <w:rPr>
          <w:sz w:val="28"/>
        </w:rPr>
      </w:pPr>
    </w:p>
    <w:p w:rsidR="00D9696E" w:rsidRPr="00D9696E" w:rsidRDefault="00C44DD9" w:rsidP="00D9696E">
      <w:pPr>
        <w:pStyle w:val="a3"/>
        <w:tabs>
          <w:tab w:val="left" w:pos="6619"/>
        </w:tabs>
        <w:spacing w:line="247" w:lineRule="auto"/>
        <w:ind w:left="0"/>
        <w:jc w:val="left"/>
        <w:rPr>
          <w:sz w:val="26"/>
          <w:szCs w:val="26"/>
        </w:rPr>
      </w:pPr>
      <w:r w:rsidRPr="00D9696E">
        <w:rPr>
          <w:sz w:val="26"/>
          <w:szCs w:val="26"/>
        </w:rPr>
        <w:t xml:space="preserve">Об утверждении Положения </w:t>
      </w:r>
    </w:p>
    <w:p w:rsidR="00D9696E" w:rsidRPr="00D9696E" w:rsidRDefault="00C44DD9" w:rsidP="00D9696E">
      <w:pPr>
        <w:pStyle w:val="a3"/>
        <w:tabs>
          <w:tab w:val="left" w:pos="6619"/>
        </w:tabs>
        <w:spacing w:line="247" w:lineRule="auto"/>
        <w:ind w:left="0"/>
        <w:jc w:val="left"/>
        <w:rPr>
          <w:sz w:val="26"/>
          <w:szCs w:val="26"/>
        </w:rPr>
      </w:pPr>
      <w:r w:rsidRPr="00D9696E">
        <w:rPr>
          <w:sz w:val="26"/>
          <w:szCs w:val="26"/>
        </w:rPr>
        <w:t>о порядке взаимодействия администрации</w:t>
      </w:r>
      <w:r w:rsidR="00D9696E" w:rsidRPr="00D9696E">
        <w:rPr>
          <w:sz w:val="26"/>
          <w:szCs w:val="26"/>
        </w:rPr>
        <w:t xml:space="preserve"> </w:t>
      </w:r>
    </w:p>
    <w:p w:rsidR="00D9696E" w:rsidRPr="00D9696E" w:rsidRDefault="00D9696E" w:rsidP="00D9696E">
      <w:pPr>
        <w:pStyle w:val="a3"/>
        <w:tabs>
          <w:tab w:val="left" w:pos="6619"/>
        </w:tabs>
        <w:spacing w:line="247" w:lineRule="auto"/>
        <w:ind w:left="0"/>
        <w:jc w:val="left"/>
        <w:rPr>
          <w:sz w:val="26"/>
          <w:szCs w:val="26"/>
        </w:rPr>
      </w:pPr>
      <w:r w:rsidRPr="00D9696E">
        <w:rPr>
          <w:sz w:val="26"/>
          <w:szCs w:val="26"/>
        </w:rPr>
        <w:t xml:space="preserve">Сагуновского </w:t>
      </w:r>
      <w:r w:rsidR="00C44DD9" w:rsidRPr="00D9696E">
        <w:rPr>
          <w:sz w:val="26"/>
          <w:szCs w:val="26"/>
        </w:rPr>
        <w:t xml:space="preserve">сельского поселения </w:t>
      </w:r>
    </w:p>
    <w:p w:rsidR="00D9696E" w:rsidRPr="00D9696E" w:rsidRDefault="00D9696E" w:rsidP="00D9696E">
      <w:pPr>
        <w:pStyle w:val="a3"/>
        <w:tabs>
          <w:tab w:val="left" w:pos="6619"/>
        </w:tabs>
        <w:spacing w:line="247" w:lineRule="auto"/>
        <w:ind w:left="0"/>
        <w:jc w:val="left"/>
        <w:rPr>
          <w:sz w:val="26"/>
          <w:szCs w:val="26"/>
        </w:rPr>
      </w:pPr>
      <w:r w:rsidRPr="00D9696E">
        <w:rPr>
          <w:sz w:val="26"/>
          <w:szCs w:val="26"/>
        </w:rPr>
        <w:t xml:space="preserve">Подгоренского </w:t>
      </w:r>
      <w:r w:rsidR="00C44DD9" w:rsidRPr="00D9696E">
        <w:rPr>
          <w:sz w:val="26"/>
          <w:szCs w:val="26"/>
        </w:rPr>
        <w:t xml:space="preserve">муниципального района </w:t>
      </w:r>
    </w:p>
    <w:p w:rsidR="00D9696E" w:rsidRPr="00D9696E" w:rsidRDefault="00C44DD9" w:rsidP="00D9696E">
      <w:pPr>
        <w:pStyle w:val="a3"/>
        <w:tabs>
          <w:tab w:val="left" w:pos="6619"/>
        </w:tabs>
        <w:spacing w:line="247" w:lineRule="auto"/>
        <w:ind w:left="0"/>
        <w:jc w:val="left"/>
        <w:rPr>
          <w:sz w:val="26"/>
          <w:szCs w:val="26"/>
        </w:rPr>
      </w:pPr>
      <w:r w:rsidRPr="00D9696E">
        <w:rPr>
          <w:sz w:val="26"/>
          <w:szCs w:val="26"/>
        </w:rPr>
        <w:t xml:space="preserve">Воронежской области с организаторами </w:t>
      </w:r>
    </w:p>
    <w:p w:rsidR="00D9696E" w:rsidRPr="00D9696E" w:rsidRDefault="00C44DD9" w:rsidP="00D9696E">
      <w:pPr>
        <w:pStyle w:val="a3"/>
        <w:tabs>
          <w:tab w:val="left" w:pos="6619"/>
        </w:tabs>
        <w:spacing w:line="247" w:lineRule="auto"/>
        <w:ind w:left="0"/>
        <w:jc w:val="left"/>
        <w:rPr>
          <w:sz w:val="26"/>
          <w:szCs w:val="26"/>
        </w:rPr>
      </w:pPr>
      <w:r w:rsidRPr="00D9696E">
        <w:rPr>
          <w:sz w:val="26"/>
          <w:szCs w:val="26"/>
        </w:rPr>
        <w:t>добровольческой (волонтерской) деятельности</w:t>
      </w:r>
    </w:p>
    <w:p w:rsidR="0083297B" w:rsidRPr="00D9696E" w:rsidRDefault="00C44DD9" w:rsidP="00D9696E">
      <w:pPr>
        <w:pStyle w:val="a3"/>
        <w:tabs>
          <w:tab w:val="left" w:pos="6619"/>
        </w:tabs>
        <w:spacing w:line="247" w:lineRule="auto"/>
        <w:ind w:left="0"/>
        <w:jc w:val="left"/>
        <w:rPr>
          <w:sz w:val="26"/>
          <w:szCs w:val="26"/>
        </w:rPr>
      </w:pPr>
      <w:r w:rsidRPr="00D9696E">
        <w:rPr>
          <w:sz w:val="26"/>
          <w:szCs w:val="26"/>
        </w:rPr>
        <w:t>добровольческими (волонтерскими) организациями</w:t>
      </w:r>
    </w:p>
    <w:p w:rsidR="0083297B" w:rsidRPr="00D9696E" w:rsidRDefault="0083297B" w:rsidP="00D9696E">
      <w:pPr>
        <w:pStyle w:val="a3"/>
        <w:ind w:left="0"/>
        <w:jc w:val="left"/>
        <w:rPr>
          <w:sz w:val="24"/>
        </w:rPr>
      </w:pPr>
    </w:p>
    <w:p w:rsidR="0083297B" w:rsidRPr="00D9696E" w:rsidRDefault="00C44DD9" w:rsidP="00D9696E">
      <w:pPr>
        <w:pStyle w:val="a3"/>
        <w:tabs>
          <w:tab w:val="left" w:pos="8032"/>
        </w:tabs>
        <w:spacing w:line="360" w:lineRule="auto"/>
        <w:ind w:left="0" w:firstLine="704"/>
        <w:rPr>
          <w:b/>
          <w:sz w:val="26"/>
          <w:szCs w:val="26"/>
        </w:rPr>
      </w:pPr>
      <w:r w:rsidRPr="00D9696E">
        <w:rPr>
          <w:sz w:val="26"/>
          <w:szCs w:val="26"/>
        </w:rPr>
        <w:t xml:space="preserve"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D9696E" w:rsidRPr="00D9696E">
        <w:rPr>
          <w:sz w:val="26"/>
          <w:szCs w:val="26"/>
        </w:rPr>
        <w:t>Сагуновского</w:t>
      </w:r>
      <w:r w:rsidRPr="00D9696E">
        <w:rPr>
          <w:sz w:val="26"/>
          <w:szCs w:val="26"/>
        </w:rPr>
        <w:t xml:space="preserve"> </w:t>
      </w:r>
      <w:r w:rsidR="00F45F5F">
        <w:rPr>
          <w:sz w:val="26"/>
          <w:szCs w:val="26"/>
        </w:rPr>
        <w:t>сельского поселения</w:t>
      </w:r>
      <w:r w:rsidRPr="00D9696E">
        <w:rPr>
          <w:sz w:val="26"/>
          <w:szCs w:val="26"/>
        </w:rPr>
        <w:t xml:space="preserve"> в сфере развития добровольчества (волонтерства) на территории </w:t>
      </w:r>
      <w:r w:rsidR="00F45F5F">
        <w:rPr>
          <w:sz w:val="26"/>
          <w:szCs w:val="26"/>
        </w:rPr>
        <w:t xml:space="preserve">Сагуновского сельского поселения </w:t>
      </w:r>
      <w:r w:rsidRPr="00D9696E">
        <w:rPr>
          <w:sz w:val="26"/>
          <w:szCs w:val="26"/>
        </w:rPr>
        <w:t>Подгоренского муниципального района,</w:t>
      </w:r>
      <w:r w:rsidR="00D9696E">
        <w:rPr>
          <w:sz w:val="26"/>
          <w:szCs w:val="26"/>
        </w:rPr>
        <w:t xml:space="preserve"> администрация Сагуновского сельского поселения Подгоренского муниципального района Воронежской области </w:t>
      </w:r>
      <w:r w:rsidR="00D9696E" w:rsidRPr="00D9696E">
        <w:rPr>
          <w:b/>
          <w:sz w:val="26"/>
          <w:szCs w:val="26"/>
        </w:rPr>
        <w:t xml:space="preserve">постановляет: </w:t>
      </w:r>
    </w:p>
    <w:p w:rsidR="00D9696E" w:rsidRDefault="00D9696E" w:rsidP="00D9696E">
      <w:pPr>
        <w:pStyle w:val="a3"/>
        <w:tabs>
          <w:tab w:val="left" w:pos="8032"/>
        </w:tabs>
        <w:spacing w:line="372" w:lineRule="auto"/>
        <w:ind w:left="0" w:firstLine="704"/>
        <w:rPr>
          <w:sz w:val="26"/>
          <w:szCs w:val="26"/>
        </w:rPr>
      </w:pPr>
    </w:p>
    <w:p w:rsidR="0083297B" w:rsidRDefault="00D9696E" w:rsidP="00D9696E">
      <w:pPr>
        <w:pStyle w:val="a4"/>
        <w:tabs>
          <w:tab w:val="left" w:pos="1200"/>
        </w:tabs>
        <w:spacing w:line="360" w:lineRule="auto"/>
        <w:ind w:left="0" w:firstLine="0"/>
        <w:rPr>
          <w:spacing w:val="-2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1. У</w:t>
      </w:r>
      <w:r w:rsidR="00C44DD9" w:rsidRPr="00D9696E">
        <w:rPr>
          <w:sz w:val="26"/>
          <w:szCs w:val="26"/>
        </w:rPr>
        <w:t>твердить</w:t>
      </w:r>
      <w:r w:rsidR="00C44DD9" w:rsidRPr="00D9696E">
        <w:rPr>
          <w:spacing w:val="23"/>
          <w:sz w:val="26"/>
          <w:szCs w:val="26"/>
        </w:rPr>
        <w:t xml:space="preserve">  </w:t>
      </w:r>
      <w:r w:rsidR="00C44DD9" w:rsidRPr="00D9696E">
        <w:rPr>
          <w:sz w:val="26"/>
          <w:szCs w:val="26"/>
        </w:rPr>
        <w:t>Положение</w:t>
      </w:r>
      <w:r w:rsidR="00C44DD9" w:rsidRPr="00D9696E">
        <w:rPr>
          <w:spacing w:val="29"/>
          <w:sz w:val="26"/>
          <w:szCs w:val="26"/>
        </w:rPr>
        <w:t xml:space="preserve">  </w:t>
      </w:r>
      <w:r w:rsidR="00C44DD9" w:rsidRPr="00D9696E">
        <w:rPr>
          <w:sz w:val="26"/>
          <w:szCs w:val="26"/>
        </w:rPr>
        <w:t>о</w:t>
      </w:r>
      <w:r w:rsidR="00C44DD9" w:rsidRPr="00D9696E">
        <w:rPr>
          <w:spacing w:val="75"/>
          <w:w w:val="150"/>
          <w:sz w:val="26"/>
          <w:szCs w:val="26"/>
        </w:rPr>
        <w:t xml:space="preserve"> </w:t>
      </w:r>
      <w:r w:rsidR="00C44DD9" w:rsidRPr="00D9696E">
        <w:rPr>
          <w:sz w:val="26"/>
          <w:szCs w:val="26"/>
        </w:rPr>
        <w:t>порядке</w:t>
      </w:r>
      <w:r w:rsidR="00C44DD9" w:rsidRPr="00D9696E">
        <w:rPr>
          <w:spacing w:val="28"/>
          <w:sz w:val="26"/>
          <w:szCs w:val="26"/>
        </w:rPr>
        <w:t xml:space="preserve">  </w:t>
      </w:r>
      <w:r w:rsidR="00C44DD9" w:rsidRPr="00D9696E">
        <w:rPr>
          <w:sz w:val="26"/>
          <w:szCs w:val="26"/>
        </w:rPr>
        <w:t>взаимодействия</w:t>
      </w:r>
      <w:r w:rsidR="00C44DD9" w:rsidRPr="00D9696E">
        <w:rPr>
          <w:spacing w:val="58"/>
          <w:w w:val="150"/>
          <w:sz w:val="26"/>
          <w:szCs w:val="26"/>
        </w:rPr>
        <w:t xml:space="preserve"> </w:t>
      </w:r>
      <w:r w:rsidR="00C44DD9" w:rsidRPr="00D9696E">
        <w:rPr>
          <w:spacing w:val="-2"/>
          <w:sz w:val="26"/>
          <w:szCs w:val="26"/>
        </w:rPr>
        <w:t>администрации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Сагуновского </w:t>
      </w:r>
      <w:r w:rsidR="00C44DD9" w:rsidRPr="00D9696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Подгоренского</w:t>
      </w:r>
      <w:r w:rsidR="00C44DD9" w:rsidRPr="00D9696E">
        <w:rPr>
          <w:sz w:val="26"/>
          <w:szCs w:val="26"/>
        </w:rPr>
        <w:t xml:space="preserve"> муниципального района Воронежской области с организаторами добровольческой</w:t>
      </w:r>
      <w:r w:rsidR="00C44DD9" w:rsidRPr="00D9696E">
        <w:rPr>
          <w:spacing w:val="40"/>
          <w:sz w:val="26"/>
          <w:szCs w:val="26"/>
        </w:rPr>
        <w:t xml:space="preserve"> </w:t>
      </w:r>
      <w:r w:rsidR="00C44DD9" w:rsidRPr="00D9696E">
        <w:rPr>
          <w:sz w:val="26"/>
          <w:szCs w:val="26"/>
        </w:rPr>
        <w:t xml:space="preserve">(волонтерской) деятельности, добровольческими (волонтерскими) </w:t>
      </w:r>
      <w:r w:rsidR="00C44DD9" w:rsidRPr="00D9696E">
        <w:rPr>
          <w:spacing w:val="-2"/>
          <w:sz w:val="26"/>
          <w:szCs w:val="26"/>
        </w:rPr>
        <w:t>организациями</w:t>
      </w:r>
      <w:r>
        <w:rPr>
          <w:spacing w:val="-2"/>
          <w:sz w:val="26"/>
          <w:szCs w:val="26"/>
        </w:rPr>
        <w:t xml:space="preserve"> согласно приложению к настоящему постановлению</w:t>
      </w:r>
      <w:r w:rsidR="00C44DD9" w:rsidRPr="00D9696E">
        <w:rPr>
          <w:spacing w:val="-2"/>
          <w:sz w:val="26"/>
          <w:szCs w:val="26"/>
        </w:rPr>
        <w:t>.</w:t>
      </w:r>
    </w:p>
    <w:p w:rsidR="00D9696E" w:rsidRPr="00D9696E" w:rsidRDefault="00D9696E" w:rsidP="00D9696E">
      <w:pPr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2.</w:t>
      </w:r>
      <w:r>
        <w:rPr>
          <w:sz w:val="26"/>
          <w:szCs w:val="26"/>
          <w:lang w:eastAsia="ru-RU"/>
        </w:rPr>
        <w:t xml:space="preserve"> </w:t>
      </w:r>
      <w:r w:rsidRPr="00D9696E">
        <w:rPr>
          <w:sz w:val="26"/>
          <w:szCs w:val="26"/>
          <w:lang w:eastAsia="ru-RU"/>
        </w:rPr>
        <w:t>Настоящее постановление вступает в силу с даты официального опубликования (обнародования) в Вестнике муниципальных правовых актов Сагуновского сельского поселения Подгоренского муниципального района и обнародования в соответствии с порядком, предусмотренным статьей 45 Устава С</w:t>
      </w:r>
      <w:r>
        <w:rPr>
          <w:sz w:val="26"/>
          <w:szCs w:val="26"/>
          <w:lang w:eastAsia="ru-RU"/>
        </w:rPr>
        <w:t>агунов</w:t>
      </w:r>
      <w:r w:rsidRPr="00D9696E">
        <w:rPr>
          <w:sz w:val="26"/>
          <w:szCs w:val="26"/>
          <w:lang w:eastAsia="ru-RU"/>
        </w:rPr>
        <w:t>ского сельского поселения.</w:t>
      </w:r>
    </w:p>
    <w:p w:rsidR="00D9696E" w:rsidRDefault="00D9696E" w:rsidP="00D9696E">
      <w:pPr>
        <w:widowControl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D9696E">
        <w:rPr>
          <w:sz w:val="26"/>
          <w:szCs w:val="26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D9696E" w:rsidRDefault="00D9696E" w:rsidP="00D9696E">
      <w:pPr>
        <w:widowControl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</w:p>
    <w:p w:rsidR="00D9696E" w:rsidRDefault="00D9696E" w:rsidP="00D9696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D9696E" w:rsidRDefault="00D9696E" w:rsidP="00D9696E">
      <w:pPr>
        <w:widowControl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И.о. главы администрации</w:t>
      </w:r>
    </w:p>
    <w:p w:rsidR="00D9696E" w:rsidRPr="00D9696E" w:rsidRDefault="00D9696E" w:rsidP="00D9696E">
      <w:pPr>
        <w:widowControl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Сагуновского сельского поселения                                                    </w:t>
      </w:r>
      <w:r w:rsidR="00B32EAF">
        <w:rPr>
          <w:sz w:val="26"/>
          <w:szCs w:val="26"/>
          <w:lang w:eastAsia="ru-RU"/>
        </w:rPr>
        <w:t>В.Ю. Борщова</w:t>
      </w:r>
      <w:bookmarkStart w:id="0" w:name="_GoBack"/>
      <w:bookmarkEnd w:id="0"/>
    </w:p>
    <w:p w:rsidR="00D9696E" w:rsidRPr="00D9696E" w:rsidRDefault="00D9696E" w:rsidP="00D9696E">
      <w:pPr>
        <w:pStyle w:val="a4"/>
        <w:tabs>
          <w:tab w:val="left" w:pos="1200"/>
        </w:tabs>
        <w:ind w:left="0" w:firstLine="0"/>
        <w:rPr>
          <w:sz w:val="26"/>
          <w:szCs w:val="26"/>
        </w:rPr>
      </w:pPr>
    </w:p>
    <w:p w:rsidR="0083297B" w:rsidRDefault="0083297B" w:rsidP="00D9696E">
      <w:pPr>
        <w:spacing w:line="256" w:lineRule="auto"/>
        <w:rPr>
          <w:sz w:val="26"/>
          <w:szCs w:val="26"/>
        </w:rPr>
      </w:pPr>
    </w:p>
    <w:p w:rsidR="00D9696E" w:rsidRPr="00D9696E" w:rsidRDefault="00D9696E" w:rsidP="00D9696E">
      <w:pPr>
        <w:spacing w:line="256" w:lineRule="auto"/>
        <w:rPr>
          <w:sz w:val="26"/>
          <w:szCs w:val="26"/>
        </w:rPr>
        <w:sectPr w:rsidR="00D9696E" w:rsidRPr="00D9696E" w:rsidSect="00D9696E"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45F5F" w:rsidRPr="009A4ECB" w:rsidRDefault="00F45F5F" w:rsidP="00F45F5F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lastRenderedPageBreak/>
        <w:t xml:space="preserve">                                                                                             </w:t>
      </w:r>
      <w:r w:rsidRPr="009A4ECB">
        <w:rPr>
          <w:bCs/>
          <w:sz w:val="24"/>
          <w:szCs w:val="26"/>
          <w:lang w:eastAsia="ru-RU"/>
        </w:rPr>
        <w:t>Приложение</w:t>
      </w:r>
    </w:p>
    <w:p w:rsidR="00F45F5F" w:rsidRPr="009A4ECB" w:rsidRDefault="00F45F5F" w:rsidP="00F45F5F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 к постановлению</w:t>
      </w:r>
    </w:p>
    <w:p w:rsidR="00F45F5F" w:rsidRPr="009A4ECB" w:rsidRDefault="00F45F5F" w:rsidP="00F45F5F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 администрации Сагуновского</w:t>
      </w:r>
    </w:p>
    <w:p w:rsidR="00F45F5F" w:rsidRPr="009A4ECB" w:rsidRDefault="00F45F5F" w:rsidP="00F45F5F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 сельского поселения </w:t>
      </w:r>
    </w:p>
    <w:p w:rsidR="00F45F5F" w:rsidRPr="009A4ECB" w:rsidRDefault="00F45F5F" w:rsidP="00F45F5F">
      <w:pPr>
        <w:widowControl/>
        <w:shd w:val="clear" w:color="auto" w:fill="FFFFFF"/>
        <w:tabs>
          <w:tab w:val="center" w:pos="5032"/>
          <w:tab w:val="left" w:pos="5715"/>
        </w:tabs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 от </w:t>
      </w:r>
      <w:r>
        <w:rPr>
          <w:bCs/>
          <w:sz w:val="24"/>
          <w:szCs w:val="26"/>
          <w:lang w:eastAsia="ru-RU"/>
        </w:rPr>
        <w:t>01 июля</w:t>
      </w:r>
      <w:r w:rsidRPr="003B3C19">
        <w:rPr>
          <w:bCs/>
          <w:sz w:val="24"/>
          <w:szCs w:val="26"/>
          <w:lang w:eastAsia="ru-RU"/>
        </w:rPr>
        <w:t xml:space="preserve"> 2022 года № 2</w:t>
      </w:r>
      <w:r>
        <w:rPr>
          <w:bCs/>
          <w:sz w:val="24"/>
          <w:szCs w:val="26"/>
          <w:lang w:eastAsia="ru-RU"/>
        </w:rPr>
        <w:t>6</w:t>
      </w:r>
    </w:p>
    <w:p w:rsidR="0083297B" w:rsidRDefault="0083297B" w:rsidP="00D9696E">
      <w:pPr>
        <w:pStyle w:val="a3"/>
        <w:ind w:left="0"/>
        <w:jc w:val="left"/>
        <w:rPr>
          <w:sz w:val="26"/>
          <w:szCs w:val="26"/>
        </w:rPr>
      </w:pPr>
    </w:p>
    <w:p w:rsidR="00F45F5F" w:rsidRDefault="00F45F5F" w:rsidP="00D9696E">
      <w:pPr>
        <w:pStyle w:val="a3"/>
        <w:ind w:left="0"/>
        <w:jc w:val="left"/>
        <w:rPr>
          <w:sz w:val="26"/>
          <w:szCs w:val="26"/>
        </w:rPr>
      </w:pPr>
    </w:p>
    <w:p w:rsidR="00F45F5F" w:rsidRDefault="00F45F5F" w:rsidP="00D9696E">
      <w:pPr>
        <w:pStyle w:val="a3"/>
        <w:ind w:left="0"/>
        <w:jc w:val="left"/>
        <w:rPr>
          <w:sz w:val="26"/>
          <w:szCs w:val="26"/>
        </w:rPr>
      </w:pPr>
    </w:p>
    <w:p w:rsidR="00F45F5F" w:rsidRPr="00D9696E" w:rsidRDefault="00F45F5F" w:rsidP="00D9696E">
      <w:pPr>
        <w:pStyle w:val="a3"/>
        <w:ind w:left="0"/>
        <w:jc w:val="left"/>
        <w:rPr>
          <w:sz w:val="26"/>
          <w:szCs w:val="26"/>
        </w:rPr>
      </w:pPr>
    </w:p>
    <w:p w:rsidR="0083297B" w:rsidRPr="00F45F5F" w:rsidRDefault="00C44DD9" w:rsidP="00F45F5F">
      <w:pPr>
        <w:pStyle w:val="a3"/>
        <w:ind w:left="0"/>
        <w:jc w:val="center"/>
        <w:rPr>
          <w:sz w:val="26"/>
          <w:szCs w:val="26"/>
        </w:rPr>
      </w:pPr>
      <w:r w:rsidRPr="00F45F5F">
        <w:rPr>
          <w:sz w:val="26"/>
          <w:szCs w:val="26"/>
        </w:rPr>
        <w:t>ПОЛОЖЕНИЕ</w:t>
      </w:r>
    </w:p>
    <w:p w:rsidR="0083297B" w:rsidRPr="00F45F5F" w:rsidRDefault="00C44DD9" w:rsidP="00F45F5F">
      <w:pPr>
        <w:pStyle w:val="a3"/>
        <w:tabs>
          <w:tab w:val="left" w:pos="7562"/>
        </w:tabs>
        <w:ind w:left="0" w:hanging="22"/>
        <w:jc w:val="center"/>
        <w:rPr>
          <w:sz w:val="26"/>
          <w:szCs w:val="26"/>
        </w:rPr>
      </w:pPr>
      <w:r w:rsidRPr="00F45F5F">
        <w:rPr>
          <w:sz w:val="26"/>
          <w:szCs w:val="26"/>
        </w:rPr>
        <w:t xml:space="preserve">о порядке взаимодействия администрации </w:t>
      </w:r>
      <w:r w:rsidR="00F45F5F" w:rsidRPr="00F45F5F">
        <w:rPr>
          <w:sz w:val="26"/>
          <w:szCs w:val="26"/>
        </w:rPr>
        <w:t xml:space="preserve">Сагуновского </w:t>
      </w:r>
      <w:r w:rsidRPr="00F45F5F">
        <w:rPr>
          <w:sz w:val="26"/>
          <w:szCs w:val="26"/>
        </w:rPr>
        <w:t>сельского поселения Подгоренского</w:t>
      </w:r>
      <w:r w:rsidR="00F45F5F" w:rsidRP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муниципального района Воронежской области с организаторами добровольческой (волонтерской) деятельности, добровольческими (волонтерскими)</w:t>
      </w:r>
      <w:r w:rsidR="00F45F5F" w:rsidRP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организациями</w:t>
      </w:r>
    </w:p>
    <w:p w:rsidR="0083297B" w:rsidRPr="00F45F5F" w:rsidRDefault="0083297B" w:rsidP="00F45F5F">
      <w:pPr>
        <w:pStyle w:val="a3"/>
        <w:spacing w:line="360" w:lineRule="auto"/>
        <w:ind w:left="0"/>
        <w:jc w:val="left"/>
        <w:rPr>
          <w:sz w:val="26"/>
          <w:szCs w:val="26"/>
        </w:rPr>
      </w:pPr>
    </w:p>
    <w:p w:rsidR="0083297B" w:rsidRPr="00F45F5F" w:rsidRDefault="00C44DD9" w:rsidP="00F45F5F">
      <w:pPr>
        <w:pStyle w:val="a4"/>
        <w:numPr>
          <w:ilvl w:val="1"/>
          <w:numId w:val="2"/>
        </w:numPr>
        <w:tabs>
          <w:tab w:val="left" w:pos="755"/>
          <w:tab w:val="left" w:pos="1514"/>
          <w:tab w:val="left" w:pos="1516"/>
          <w:tab w:val="left" w:pos="2094"/>
          <w:tab w:val="left" w:pos="2353"/>
          <w:tab w:val="left" w:pos="2649"/>
          <w:tab w:val="left" w:pos="2738"/>
          <w:tab w:val="left" w:pos="2797"/>
          <w:tab w:val="left" w:pos="3082"/>
          <w:tab w:val="left" w:pos="4511"/>
          <w:tab w:val="left" w:pos="4710"/>
          <w:tab w:val="left" w:pos="5346"/>
          <w:tab w:val="left" w:pos="5920"/>
          <w:tab w:val="left" w:pos="6203"/>
          <w:tab w:val="left" w:pos="6317"/>
          <w:tab w:val="left" w:pos="6396"/>
          <w:tab w:val="left" w:pos="6686"/>
          <w:tab w:val="left" w:pos="7561"/>
          <w:tab w:val="left" w:pos="7636"/>
          <w:tab w:val="left" w:pos="7738"/>
          <w:tab w:val="left" w:pos="7791"/>
          <w:tab w:val="left" w:pos="8236"/>
          <w:tab w:val="left" w:pos="9339"/>
        </w:tabs>
        <w:spacing w:line="276" w:lineRule="auto"/>
        <w:ind w:left="0" w:firstLine="714"/>
        <w:rPr>
          <w:sz w:val="26"/>
          <w:szCs w:val="26"/>
        </w:rPr>
      </w:pPr>
      <w:r w:rsidRPr="00F45F5F">
        <w:rPr>
          <w:sz w:val="26"/>
          <w:szCs w:val="26"/>
        </w:rPr>
        <w:t>Настоящее</w:t>
      </w:r>
      <w:r w:rsidRPr="00F45F5F">
        <w:rPr>
          <w:sz w:val="26"/>
          <w:szCs w:val="26"/>
        </w:rPr>
        <w:tab/>
      </w:r>
      <w:r w:rsidR="00F45F5F">
        <w:rPr>
          <w:sz w:val="26"/>
          <w:szCs w:val="26"/>
        </w:rPr>
        <w:t xml:space="preserve">  </w:t>
      </w:r>
      <w:r w:rsidRPr="00F45F5F">
        <w:rPr>
          <w:sz w:val="26"/>
          <w:szCs w:val="26"/>
        </w:rPr>
        <w:t>Положение</w:t>
      </w:r>
      <w:r w:rsidR="00F45F5F">
        <w:rPr>
          <w:sz w:val="26"/>
          <w:szCs w:val="26"/>
        </w:rPr>
        <w:t xml:space="preserve">  </w:t>
      </w:r>
      <w:r w:rsidRPr="00F45F5F">
        <w:rPr>
          <w:sz w:val="26"/>
          <w:szCs w:val="26"/>
        </w:rPr>
        <w:t>определяет</w:t>
      </w:r>
      <w:r w:rsidR="00F45F5F">
        <w:rPr>
          <w:sz w:val="26"/>
          <w:szCs w:val="26"/>
        </w:rPr>
        <w:t xml:space="preserve">      </w:t>
      </w:r>
      <w:r w:rsidRPr="00F45F5F">
        <w:rPr>
          <w:sz w:val="26"/>
          <w:szCs w:val="26"/>
        </w:rPr>
        <w:t>порядок</w:t>
      </w:r>
      <w:r w:rsidR="00F45F5F">
        <w:rPr>
          <w:sz w:val="26"/>
          <w:szCs w:val="26"/>
        </w:rPr>
        <w:t xml:space="preserve">        </w:t>
      </w:r>
      <w:r w:rsidRPr="00F45F5F">
        <w:rPr>
          <w:sz w:val="26"/>
          <w:szCs w:val="26"/>
        </w:rPr>
        <w:t>взаимодействия</w:t>
      </w:r>
      <w:r w:rsidR="00F45F5F">
        <w:rPr>
          <w:sz w:val="26"/>
          <w:szCs w:val="26"/>
        </w:rPr>
        <w:t xml:space="preserve"> а</w:t>
      </w:r>
      <w:r w:rsidRPr="00F45F5F">
        <w:rPr>
          <w:sz w:val="26"/>
          <w:szCs w:val="26"/>
        </w:rPr>
        <w:t>дминистрации</w:t>
      </w:r>
      <w:r w:rsidR="00F45F5F">
        <w:rPr>
          <w:sz w:val="26"/>
          <w:szCs w:val="26"/>
        </w:rPr>
        <w:t xml:space="preserve">     Сагуновского     </w:t>
      </w:r>
      <w:r w:rsidRPr="00F45F5F">
        <w:rPr>
          <w:sz w:val="26"/>
          <w:szCs w:val="26"/>
        </w:rPr>
        <w:t>сельского</w:t>
      </w:r>
      <w:r w:rsidR="00F45F5F">
        <w:rPr>
          <w:sz w:val="26"/>
          <w:szCs w:val="26"/>
        </w:rPr>
        <w:tab/>
        <w:t xml:space="preserve"> </w:t>
      </w:r>
      <w:r w:rsidRPr="00F45F5F">
        <w:rPr>
          <w:sz w:val="26"/>
          <w:szCs w:val="26"/>
        </w:rPr>
        <w:t>поселения</w:t>
      </w:r>
      <w:r w:rsidR="00F45F5F">
        <w:rPr>
          <w:sz w:val="26"/>
          <w:szCs w:val="26"/>
        </w:rPr>
        <w:t xml:space="preserve">     </w:t>
      </w:r>
      <w:r w:rsidRPr="00F45F5F">
        <w:rPr>
          <w:sz w:val="26"/>
          <w:szCs w:val="26"/>
        </w:rPr>
        <w:t>с</w:t>
      </w:r>
      <w:r w:rsidR="00F45F5F">
        <w:rPr>
          <w:sz w:val="26"/>
          <w:szCs w:val="26"/>
        </w:rPr>
        <w:t xml:space="preserve">        </w:t>
      </w:r>
      <w:r w:rsidRPr="00F45F5F">
        <w:rPr>
          <w:sz w:val="26"/>
          <w:szCs w:val="26"/>
        </w:rPr>
        <w:t>организаторами</w:t>
      </w:r>
      <w:r w:rsidRPr="00F45F5F">
        <w:rPr>
          <w:sz w:val="26"/>
          <w:szCs w:val="26"/>
        </w:rPr>
        <w:tab/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добровольческой</w:t>
      </w:r>
      <w:r w:rsidRPr="00F45F5F">
        <w:rPr>
          <w:sz w:val="26"/>
          <w:szCs w:val="26"/>
        </w:rPr>
        <w:tab/>
        <w:t>(волонтерской)</w:t>
      </w:r>
      <w:r w:rsidR="00F45F5F">
        <w:rPr>
          <w:sz w:val="26"/>
          <w:szCs w:val="26"/>
        </w:rPr>
        <w:t xml:space="preserve"> деятельности, </w:t>
      </w:r>
      <w:r w:rsidRPr="00F45F5F">
        <w:rPr>
          <w:sz w:val="26"/>
          <w:szCs w:val="26"/>
        </w:rPr>
        <w:t>добровольческими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(волонтерскими) организациями (далее соответственно — организаторы добровольческой деятельности, добровольческие организации) при</w:t>
      </w:r>
      <w:r w:rsidRPr="00F45F5F">
        <w:rPr>
          <w:sz w:val="26"/>
          <w:szCs w:val="26"/>
        </w:rPr>
        <w:tab/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осуществлении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благотворительной,</w:t>
      </w:r>
      <w:r w:rsidRPr="00F45F5F">
        <w:rPr>
          <w:sz w:val="26"/>
          <w:szCs w:val="26"/>
        </w:rPr>
        <w:tab/>
        <w:t xml:space="preserve"> </w:t>
      </w:r>
      <w:r w:rsidR="00F45F5F">
        <w:rPr>
          <w:sz w:val="26"/>
          <w:szCs w:val="26"/>
        </w:rPr>
        <w:t xml:space="preserve">    </w:t>
      </w:r>
      <w:r w:rsidRPr="00F45F5F">
        <w:rPr>
          <w:sz w:val="26"/>
          <w:szCs w:val="26"/>
        </w:rPr>
        <w:t>добровольческой</w:t>
      </w:r>
      <w:r w:rsidRPr="00F45F5F">
        <w:rPr>
          <w:sz w:val="26"/>
          <w:szCs w:val="26"/>
        </w:rPr>
        <w:tab/>
      </w:r>
      <w:r w:rsidRPr="00F45F5F">
        <w:rPr>
          <w:sz w:val="26"/>
          <w:szCs w:val="26"/>
        </w:rPr>
        <w:tab/>
        <w:t>(волонтерской)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 xml:space="preserve"> деятельности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на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территории</w:t>
      </w:r>
      <w:r w:rsidR="00F45F5F">
        <w:rPr>
          <w:sz w:val="26"/>
          <w:szCs w:val="26"/>
        </w:rPr>
        <w:t xml:space="preserve"> </w:t>
      </w:r>
      <w:r w:rsidR="00F45F5F" w:rsidRPr="00F45F5F">
        <w:rPr>
          <w:sz w:val="26"/>
          <w:szCs w:val="26"/>
        </w:rPr>
        <w:t xml:space="preserve">Сагуновского </w:t>
      </w:r>
      <w:r w:rsidRPr="00F45F5F">
        <w:rPr>
          <w:sz w:val="26"/>
          <w:szCs w:val="26"/>
        </w:rPr>
        <w:t>сельского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поселения Подгоренского муниципального района.</w:t>
      </w:r>
    </w:p>
    <w:p w:rsidR="0083297B" w:rsidRPr="00F45F5F" w:rsidRDefault="00C44DD9" w:rsidP="00F45F5F">
      <w:pPr>
        <w:pStyle w:val="a4"/>
        <w:numPr>
          <w:ilvl w:val="1"/>
          <w:numId w:val="2"/>
        </w:numPr>
        <w:tabs>
          <w:tab w:val="left" w:pos="1436"/>
          <w:tab w:val="left" w:pos="2217"/>
          <w:tab w:val="left" w:pos="5864"/>
          <w:tab w:val="left" w:pos="9548"/>
        </w:tabs>
        <w:spacing w:line="276" w:lineRule="auto"/>
        <w:ind w:left="0" w:firstLine="706"/>
        <w:rPr>
          <w:sz w:val="26"/>
          <w:szCs w:val="26"/>
        </w:rPr>
      </w:pPr>
      <w:r w:rsidRPr="00F45F5F">
        <w:rPr>
          <w:sz w:val="26"/>
          <w:szCs w:val="26"/>
        </w:rPr>
        <w:t>Цель</w:t>
      </w:r>
      <w:r w:rsidRPr="00F45F5F">
        <w:rPr>
          <w:sz w:val="26"/>
          <w:szCs w:val="26"/>
        </w:rPr>
        <w:tab/>
        <w:t xml:space="preserve">взаимодействия </w:t>
      </w:r>
      <w:r w:rsidR="00F45F5F">
        <w:rPr>
          <w:sz w:val="26"/>
          <w:szCs w:val="26"/>
        </w:rPr>
        <w:t xml:space="preserve">– широкое </w:t>
      </w:r>
      <w:r w:rsidRPr="00F45F5F">
        <w:rPr>
          <w:sz w:val="26"/>
          <w:szCs w:val="26"/>
        </w:rPr>
        <w:t xml:space="preserve">распространение и развитие гражданского добровольчества (волонтерства) на территории </w:t>
      </w:r>
      <w:r w:rsidR="00F45F5F" w:rsidRPr="00F45F5F">
        <w:rPr>
          <w:sz w:val="26"/>
          <w:szCs w:val="26"/>
        </w:rPr>
        <w:t xml:space="preserve">Сагуновского </w:t>
      </w:r>
      <w:r w:rsidRPr="00F45F5F">
        <w:rPr>
          <w:sz w:val="26"/>
          <w:szCs w:val="26"/>
        </w:rPr>
        <w:t xml:space="preserve"> сельского поселения.</w:t>
      </w:r>
    </w:p>
    <w:p w:rsidR="0083297B" w:rsidRPr="00F45F5F" w:rsidRDefault="00C44DD9" w:rsidP="00F45F5F">
      <w:pPr>
        <w:pStyle w:val="a4"/>
        <w:numPr>
          <w:ilvl w:val="1"/>
          <w:numId w:val="2"/>
        </w:numPr>
        <w:tabs>
          <w:tab w:val="left" w:pos="1320"/>
        </w:tabs>
        <w:spacing w:line="276" w:lineRule="auto"/>
        <w:ind w:left="487" w:hanging="487"/>
        <w:jc w:val="center"/>
        <w:rPr>
          <w:sz w:val="26"/>
          <w:szCs w:val="26"/>
        </w:rPr>
      </w:pPr>
      <w:r w:rsidRPr="00F45F5F">
        <w:rPr>
          <w:sz w:val="26"/>
          <w:szCs w:val="26"/>
        </w:rPr>
        <w:t>Задачи взаимодействия:</w:t>
      </w:r>
    </w:p>
    <w:p w:rsidR="0083297B" w:rsidRPr="00F45F5F" w:rsidRDefault="00C44DD9" w:rsidP="00F45F5F">
      <w:pPr>
        <w:pStyle w:val="a4"/>
        <w:numPr>
          <w:ilvl w:val="2"/>
          <w:numId w:val="2"/>
        </w:numPr>
        <w:tabs>
          <w:tab w:val="left" w:pos="1705"/>
        </w:tabs>
        <w:spacing w:line="276" w:lineRule="auto"/>
        <w:ind w:left="0" w:firstLine="705"/>
        <w:rPr>
          <w:sz w:val="26"/>
          <w:szCs w:val="26"/>
        </w:rPr>
      </w:pPr>
      <w:r w:rsidRPr="00F45F5F">
        <w:rPr>
          <w:sz w:val="26"/>
          <w:szCs w:val="26"/>
        </w:rPr>
        <w:t>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83297B" w:rsidRDefault="00C44DD9" w:rsidP="00F45F5F">
      <w:pPr>
        <w:pStyle w:val="a4"/>
        <w:numPr>
          <w:ilvl w:val="2"/>
          <w:numId w:val="2"/>
        </w:numPr>
        <w:tabs>
          <w:tab w:val="left" w:pos="1694"/>
        </w:tabs>
        <w:spacing w:line="276" w:lineRule="auto"/>
        <w:ind w:left="0" w:firstLine="701"/>
        <w:rPr>
          <w:sz w:val="26"/>
          <w:szCs w:val="26"/>
        </w:rPr>
      </w:pPr>
      <w:r w:rsidRPr="00F45F5F">
        <w:rPr>
          <w:sz w:val="26"/>
          <w:szCs w:val="26"/>
        </w:rPr>
        <w:t>поддержка социальных проектов, общественно-гражданских инициатив в социальной сфере.</w:t>
      </w:r>
    </w:p>
    <w:p w:rsidR="00F45F5F" w:rsidRPr="00F45F5F" w:rsidRDefault="00F45F5F" w:rsidP="00F45F5F">
      <w:pPr>
        <w:pStyle w:val="a4"/>
        <w:tabs>
          <w:tab w:val="left" w:pos="1694"/>
        </w:tabs>
        <w:spacing w:line="276" w:lineRule="auto"/>
        <w:ind w:left="701" w:firstLine="0"/>
        <w:rPr>
          <w:sz w:val="26"/>
          <w:szCs w:val="26"/>
        </w:rPr>
      </w:pPr>
    </w:p>
    <w:p w:rsidR="0083297B" w:rsidRPr="00F45F5F" w:rsidRDefault="00C44DD9" w:rsidP="00F45F5F">
      <w:pPr>
        <w:pStyle w:val="a4"/>
        <w:numPr>
          <w:ilvl w:val="0"/>
          <w:numId w:val="1"/>
        </w:numPr>
        <w:tabs>
          <w:tab w:val="left" w:pos="1105"/>
        </w:tabs>
        <w:spacing w:line="276" w:lineRule="auto"/>
        <w:ind w:left="282"/>
        <w:jc w:val="center"/>
        <w:rPr>
          <w:sz w:val="26"/>
          <w:szCs w:val="26"/>
        </w:rPr>
      </w:pPr>
      <w:r w:rsidRPr="00F45F5F">
        <w:rPr>
          <w:sz w:val="26"/>
          <w:szCs w:val="26"/>
        </w:rPr>
        <w:t>Порядок взаимодействия</w:t>
      </w:r>
    </w:p>
    <w:p w:rsidR="0083297B" w:rsidRPr="00F45F5F" w:rsidRDefault="00C44DD9" w:rsidP="00F45F5F">
      <w:pPr>
        <w:pStyle w:val="a4"/>
        <w:numPr>
          <w:ilvl w:val="1"/>
          <w:numId w:val="1"/>
        </w:numPr>
        <w:tabs>
          <w:tab w:val="left" w:pos="1688"/>
        </w:tabs>
        <w:spacing w:line="276" w:lineRule="auto"/>
        <w:ind w:left="0" w:firstLine="701"/>
        <w:rPr>
          <w:sz w:val="26"/>
          <w:szCs w:val="26"/>
        </w:rPr>
      </w:pPr>
      <w:r w:rsidRPr="00F45F5F">
        <w:rPr>
          <w:sz w:val="26"/>
          <w:szCs w:val="26"/>
        </w:rPr>
        <w:t>Инициаторами взаимодействия могут выступать как администрация, так и</w:t>
      </w:r>
      <w:r w:rsidR="00F45F5F" w:rsidRP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организаторы добровольческой деятельности, добровольческие организации.</w:t>
      </w:r>
    </w:p>
    <w:p w:rsidR="0083297B" w:rsidRPr="00F45F5F" w:rsidRDefault="00C44DD9" w:rsidP="00C44DD9">
      <w:pPr>
        <w:pStyle w:val="a4"/>
        <w:numPr>
          <w:ilvl w:val="1"/>
          <w:numId w:val="1"/>
        </w:numPr>
        <w:tabs>
          <w:tab w:val="left" w:pos="1482"/>
        </w:tabs>
        <w:spacing w:line="276" w:lineRule="auto"/>
        <w:ind w:left="0" w:firstLine="1"/>
        <w:rPr>
          <w:sz w:val="26"/>
          <w:szCs w:val="26"/>
        </w:rPr>
      </w:pPr>
      <w:r w:rsidRPr="00F45F5F">
        <w:rPr>
          <w:sz w:val="26"/>
          <w:szCs w:val="26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</w:t>
      </w:r>
      <w:r w:rsidR="00F45F5F" w:rsidRP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«Интернет» предложение о намерении взаимодействовать в части организации добровольческой деятельности (далее — Предложение), которое содержит следующую информацию:</w:t>
      </w:r>
    </w:p>
    <w:p w:rsidR="0083297B" w:rsidRPr="00F45F5F" w:rsidRDefault="00C44DD9" w:rsidP="00F45F5F">
      <w:pPr>
        <w:pStyle w:val="a3"/>
        <w:spacing w:line="276" w:lineRule="auto"/>
        <w:ind w:left="0" w:firstLine="705"/>
        <w:rPr>
          <w:sz w:val="26"/>
          <w:szCs w:val="26"/>
        </w:rPr>
      </w:pPr>
      <w:r w:rsidRPr="00F45F5F">
        <w:rPr>
          <w:sz w:val="26"/>
          <w:szCs w:val="26"/>
        </w:rPr>
        <w:t xml:space="preserve">а) фамилия, имя, отчество (при наличии), если организатором </w:t>
      </w:r>
      <w:r w:rsidRPr="00F45F5F">
        <w:rPr>
          <w:sz w:val="26"/>
          <w:szCs w:val="26"/>
        </w:rPr>
        <w:lastRenderedPageBreak/>
        <w:t>добровольческой деятельности является физическое лицо;</w:t>
      </w:r>
    </w:p>
    <w:p w:rsidR="0083297B" w:rsidRPr="00F45F5F" w:rsidRDefault="00C44DD9" w:rsidP="00F45F5F">
      <w:pPr>
        <w:pStyle w:val="a3"/>
        <w:spacing w:line="276" w:lineRule="auto"/>
        <w:ind w:left="0" w:firstLine="702"/>
        <w:rPr>
          <w:sz w:val="26"/>
          <w:szCs w:val="26"/>
        </w:rPr>
      </w:pPr>
      <w:r w:rsidRPr="00F45F5F">
        <w:rPr>
          <w:sz w:val="26"/>
          <w:szCs w:val="26"/>
        </w:rPr>
        <w:t>6)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3297B" w:rsidRPr="00F45F5F" w:rsidRDefault="00C44DD9" w:rsidP="00F45F5F">
      <w:pPr>
        <w:pStyle w:val="a3"/>
        <w:spacing w:line="276" w:lineRule="auto"/>
        <w:ind w:left="0" w:firstLine="709"/>
        <w:rPr>
          <w:sz w:val="26"/>
          <w:szCs w:val="26"/>
        </w:rPr>
      </w:pPr>
      <w:r w:rsidRPr="00F45F5F">
        <w:rPr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83297B" w:rsidRPr="00F45F5F" w:rsidRDefault="00C44DD9" w:rsidP="00F45F5F">
      <w:pPr>
        <w:pStyle w:val="a3"/>
        <w:spacing w:line="276" w:lineRule="auto"/>
        <w:ind w:left="0" w:firstLine="699"/>
        <w:rPr>
          <w:sz w:val="26"/>
          <w:szCs w:val="26"/>
        </w:rPr>
      </w:pPr>
      <w:r w:rsidRPr="00F45F5F">
        <w:rPr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83297B" w:rsidRPr="00F45F5F" w:rsidRDefault="00C44DD9" w:rsidP="00F45F5F">
      <w:pPr>
        <w:pStyle w:val="a3"/>
        <w:spacing w:line="276" w:lineRule="auto"/>
        <w:ind w:left="0" w:firstLine="705"/>
        <w:rPr>
          <w:sz w:val="26"/>
          <w:szCs w:val="26"/>
        </w:rPr>
      </w:pPr>
      <w:r w:rsidRPr="00F45F5F">
        <w:rPr>
          <w:sz w:val="26"/>
          <w:szCs w:val="26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83297B" w:rsidRPr="00F45F5F" w:rsidRDefault="00C44DD9" w:rsidP="00F45F5F">
      <w:pPr>
        <w:pStyle w:val="a3"/>
        <w:spacing w:line="276" w:lineRule="auto"/>
        <w:ind w:left="0" w:firstLine="704"/>
        <w:rPr>
          <w:sz w:val="26"/>
          <w:szCs w:val="26"/>
        </w:rPr>
      </w:pPr>
      <w:r w:rsidRPr="00F45F5F">
        <w:rPr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2 Федерального закона от 11.08.1995 № 135-ФЗ «О благотворительной деятельности и добровольчестве (волонтерстве)» (далее -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83297B" w:rsidRPr="00F45F5F" w:rsidRDefault="00C44DD9" w:rsidP="00F45F5F">
      <w:pPr>
        <w:pStyle w:val="a4"/>
        <w:numPr>
          <w:ilvl w:val="1"/>
          <w:numId w:val="1"/>
        </w:numPr>
        <w:tabs>
          <w:tab w:val="left" w:pos="1331"/>
        </w:tabs>
        <w:spacing w:line="276" w:lineRule="auto"/>
        <w:ind w:left="0" w:firstLine="697"/>
        <w:rPr>
          <w:sz w:val="26"/>
          <w:szCs w:val="26"/>
        </w:rPr>
      </w:pPr>
      <w:r w:rsidRPr="00F45F5F">
        <w:rPr>
          <w:sz w:val="26"/>
          <w:szCs w:val="26"/>
        </w:rPr>
        <w:t>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3297B" w:rsidRPr="00F45F5F" w:rsidRDefault="00F45F5F" w:rsidP="00F45F5F">
      <w:pPr>
        <w:pStyle w:val="a3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C44DD9" w:rsidRPr="00F45F5F">
        <w:rPr>
          <w:sz w:val="26"/>
          <w:szCs w:val="26"/>
        </w:rPr>
        <w:t>о принятии предложения;</w:t>
      </w:r>
    </w:p>
    <w:p w:rsidR="0083297B" w:rsidRPr="00F45F5F" w:rsidRDefault="00F45F5F" w:rsidP="00F45F5F">
      <w:pPr>
        <w:pStyle w:val="a3"/>
        <w:spacing w:line="276" w:lineRule="auto"/>
        <w:ind w:left="0" w:firstLine="70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4DD9" w:rsidRPr="00F45F5F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83297B" w:rsidRPr="00F45F5F" w:rsidRDefault="00C44DD9" w:rsidP="00F45F5F">
      <w:pPr>
        <w:pStyle w:val="a3"/>
        <w:spacing w:line="276" w:lineRule="auto"/>
        <w:ind w:left="0" w:firstLine="705"/>
        <w:rPr>
          <w:sz w:val="26"/>
          <w:szCs w:val="26"/>
        </w:rPr>
      </w:pPr>
      <w:r w:rsidRPr="00F45F5F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83297B" w:rsidRPr="00F45F5F" w:rsidRDefault="00C44DD9" w:rsidP="00F45F5F">
      <w:pPr>
        <w:pStyle w:val="a4"/>
        <w:numPr>
          <w:ilvl w:val="1"/>
          <w:numId w:val="1"/>
        </w:numPr>
        <w:tabs>
          <w:tab w:val="left" w:pos="1511"/>
        </w:tabs>
        <w:spacing w:line="276" w:lineRule="auto"/>
        <w:ind w:left="0" w:firstLine="702"/>
        <w:rPr>
          <w:sz w:val="26"/>
          <w:szCs w:val="26"/>
        </w:rPr>
      </w:pPr>
      <w:r w:rsidRPr="00F45F5F">
        <w:rPr>
          <w:sz w:val="26"/>
          <w:szCs w:val="26"/>
        </w:rPr>
        <w:t>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83297B" w:rsidRPr="00F45F5F" w:rsidRDefault="00C44DD9" w:rsidP="00F45F5F">
      <w:pPr>
        <w:pStyle w:val="a4"/>
        <w:numPr>
          <w:ilvl w:val="1"/>
          <w:numId w:val="1"/>
        </w:numPr>
        <w:tabs>
          <w:tab w:val="left" w:pos="1489"/>
        </w:tabs>
        <w:spacing w:line="276" w:lineRule="auto"/>
        <w:ind w:left="0" w:firstLine="709"/>
        <w:rPr>
          <w:sz w:val="26"/>
          <w:szCs w:val="26"/>
        </w:rPr>
      </w:pPr>
      <w:r w:rsidRPr="00F45F5F">
        <w:rPr>
          <w:sz w:val="26"/>
          <w:szCs w:val="26"/>
        </w:rPr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83297B" w:rsidRPr="00F45F5F" w:rsidRDefault="00C44DD9" w:rsidP="00F45F5F">
      <w:pPr>
        <w:pStyle w:val="a4"/>
        <w:numPr>
          <w:ilvl w:val="1"/>
          <w:numId w:val="1"/>
        </w:numPr>
        <w:tabs>
          <w:tab w:val="left" w:pos="1436"/>
        </w:tabs>
        <w:spacing w:line="276" w:lineRule="auto"/>
        <w:ind w:left="0" w:firstLine="708"/>
        <w:rPr>
          <w:sz w:val="26"/>
          <w:szCs w:val="26"/>
        </w:rPr>
      </w:pPr>
      <w:r w:rsidRPr="00F45F5F">
        <w:rPr>
          <w:sz w:val="26"/>
          <w:szCs w:val="26"/>
        </w:rPr>
        <w:t xml:space="preserve">В случае принятия предложения администрация информирует </w:t>
      </w:r>
      <w:r w:rsidRPr="00F45F5F">
        <w:rPr>
          <w:sz w:val="26"/>
          <w:szCs w:val="26"/>
        </w:rPr>
        <w:lastRenderedPageBreak/>
        <w:t>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3297B" w:rsidRPr="00F45F5F" w:rsidRDefault="00C44DD9" w:rsidP="00F45F5F">
      <w:pPr>
        <w:pStyle w:val="a3"/>
        <w:spacing w:line="276" w:lineRule="auto"/>
        <w:ind w:left="0" w:firstLine="701"/>
        <w:rPr>
          <w:sz w:val="26"/>
          <w:szCs w:val="26"/>
        </w:rPr>
      </w:pPr>
      <w:r w:rsidRPr="00F45F5F">
        <w:rPr>
          <w:sz w:val="26"/>
          <w:szCs w:val="26"/>
        </w:rPr>
        <w:t>а) об ограничениях и о рисках, в том числе вредных или опасных производственных</w:t>
      </w:r>
      <w:r w:rsidR="00F45F5F">
        <w:rPr>
          <w:sz w:val="26"/>
          <w:szCs w:val="26"/>
        </w:rPr>
        <w:t xml:space="preserve"> </w:t>
      </w:r>
      <w:r w:rsidRPr="00F45F5F">
        <w:rPr>
          <w:sz w:val="26"/>
          <w:szCs w:val="26"/>
        </w:rPr>
        <w:t>факторах, связанных с осуществлением добровольческой деятельности;</w:t>
      </w:r>
    </w:p>
    <w:p w:rsidR="0083297B" w:rsidRPr="00F45F5F" w:rsidRDefault="00C44DD9" w:rsidP="00F45F5F">
      <w:pPr>
        <w:pStyle w:val="a3"/>
        <w:spacing w:line="276" w:lineRule="auto"/>
        <w:ind w:left="0" w:firstLine="701"/>
        <w:rPr>
          <w:sz w:val="26"/>
          <w:szCs w:val="26"/>
        </w:rPr>
      </w:pPr>
      <w:r w:rsidRPr="00F45F5F">
        <w:rPr>
          <w:sz w:val="26"/>
          <w:szCs w:val="26"/>
        </w:rPr>
        <w:t>6) о правовых нормах, регламентирующих работу администрации;</w:t>
      </w:r>
    </w:p>
    <w:p w:rsidR="0083297B" w:rsidRPr="00F45F5F" w:rsidRDefault="00C44DD9" w:rsidP="00F45F5F">
      <w:pPr>
        <w:pStyle w:val="a3"/>
        <w:spacing w:line="276" w:lineRule="auto"/>
        <w:ind w:left="0" w:firstLine="708"/>
        <w:rPr>
          <w:sz w:val="26"/>
          <w:szCs w:val="26"/>
        </w:rPr>
      </w:pPr>
      <w:r w:rsidRPr="00F45F5F">
        <w:rPr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3297B" w:rsidRPr="00F45F5F" w:rsidRDefault="00C44DD9" w:rsidP="00F45F5F">
      <w:pPr>
        <w:pStyle w:val="a3"/>
        <w:spacing w:line="276" w:lineRule="auto"/>
        <w:ind w:left="0" w:firstLine="700"/>
        <w:rPr>
          <w:sz w:val="26"/>
          <w:szCs w:val="26"/>
        </w:rPr>
      </w:pPr>
      <w:r w:rsidRPr="00F45F5F">
        <w:rPr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83297B" w:rsidRPr="00F45F5F" w:rsidRDefault="00C44DD9" w:rsidP="00F45F5F">
      <w:pPr>
        <w:pStyle w:val="a3"/>
        <w:spacing w:line="276" w:lineRule="auto"/>
        <w:ind w:left="0" w:firstLine="704"/>
        <w:rPr>
          <w:sz w:val="26"/>
          <w:szCs w:val="26"/>
        </w:rPr>
      </w:pPr>
      <w:r w:rsidRPr="00F45F5F">
        <w:rPr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83297B" w:rsidRPr="00F45F5F" w:rsidRDefault="00C44DD9" w:rsidP="00F45F5F">
      <w:pPr>
        <w:pStyle w:val="a3"/>
        <w:spacing w:line="276" w:lineRule="auto"/>
        <w:ind w:left="0"/>
        <w:rPr>
          <w:sz w:val="26"/>
          <w:szCs w:val="26"/>
        </w:rPr>
      </w:pPr>
      <w:r w:rsidRPr="00F45F5F">
        <w:rPr>
          <w:sz w:val="26"/>
          <w:szCs w:val="26"/>
        </w:rPr>
        <w:t>е) об иных условиях осуществления добровольческой деятельности.</w:t>
      </w:r>
    </w:p>
    <w:p w:rsidR="0083297B" w:rsidRPr="00F45F5F" w:rsidRDefault="00C44DD9" w:rsidP="00F45F5F">
      <w:pPr>
        <w:pStyle w:val="a4"/>
        <w:numPr>
          <w:ilvl w:val="1"/>
          <w:numId w:val="1"/>
        </w:numPr>
        <w:tabs>
          <w:tab w:val="left" w:pos="1314"/>
        </w:tabs>
        <w:spacing w:line="276" w:lineRule="auto"/>
        <w:ind w:left="0" w:firstLine="709"/>
        <w:rPr>
          <w:sz w:val="26"/>
          <w:szCs w:val="26"/>
        </w:rPr>
      </w:pPr>
      <w:r w:rsidRPr="00F45F5F">
        <w:rPr>
          <w:sz w:val="26"/>
          <w:szCs w:val="26"/>
        </w:rPr>
        <w:t>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83297B" w:rsidRPr="00F45F5F" w:rsidRDefault="00C44DD9" w:rsidP="00F45F5F">
      <w:pPr>
        <w:pStyle w:val="a4"/>
        <w:numPr>
          <w:ilvl w:val="1"/>
          <w:numId w:val="1"/>
        </w:numPr>
        <w:tabs>
          <w:tab w:val="left" w:pos="1510"/>
        </w:tabs>
        <w:spacing w:line="276" w:lineRule="auto"/>
        <w:ind w:left="0" w:firstLine="709"/>
        <w:rPr>
          <w:sz w:val="26"/>
          <w:szCs w:val="26"/>
        </w:rPr>
      </w:pPr>
      <w:r w:rsidRPr="00F45F5F">
        <w:rPr>
          <w:sz w:val="26"/>
          <w:szCs w:val="26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83297B" w:rsidRPr="00F45F5F" w:rsidRDefault="00C44DD9" w:rsidP="00F45F5F">
      <w:pPr>
        <w:pStyle w:val="a3"/>
        <w:spacing w:line="276" w:lineRule="auto"/>
        <w:ind w:left="0" w:firstLine="705"/>
        <w:rPr>
          <w:sz w:val="26"/>
          <w:szCs w:val="26"/>
        </w:rPr>
      </w:pPr>
      <w:r w:rsidRPr="00F45F5F">
        <w:rPr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83297B" w:rsidRPr="00F45F5F" w:rsidRDefault="00C44DD9" w:rsidP="00F45F5F">
      <w:pPr>
        <w:pStyle w:val="a3"/>
        <w:spacing w:line="276" w:lineRule="auto"/>
        <w:ind w:left="0"/>
        <w:rPr>
          <w:sz w:val="26"/>
          <w:szCs w:val="26"/>
        </w:rPr>
      </w:pPr>
      <w:r w:rsidRPr="00F45F5F">
        <w:rPr>
          <w:sz w:val="26"/>
          <w:szCs w:val="26"/>
        </w:rPr>
        <w:t>6) условия осуществления добровольческой деятельности;</w:t>
      </w:r>
    </w:p>
    <w:p w:rsidR="0083297B" w:rsidRPr="00F45F5F" w:rsidRDefault="00C44DD9" w:rsidP="00F45F5F">
      <w:pPr>
        <w:pStyle w:val="a3"/>
        <w:spacing w:line="276" w:lineRule="auto"/>
        <w:ind w:left="0" w:firstLine="707"/>
        <w:rPr>
          <w:sz w:val="26"/>
          <w:szCs w:val="26"/>
        </w:rPr>
      </w:pPr>
      <w:r w:rsidRPr="00F45F5F">
        <w:rPr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83297B" w:rsidRPr="00F45F5F" w:rsidRDefault="00C44DD9" w:rsidP="00F45F5F">
      <w:pPr>
        <w:pStyle w:val="a3"/>
        <w:spacing w:line="276" w:lineRule="auto"/>
        <w:ind w:left="0" w:firstLine="703"/>
        <w:rPr>
          <w:sz w:val="26"/>
          <w:szCs w:val="26"/>
        </w:rPr>
      </w:pPr>
      <w:r w:rsidRPr="00F45F5F">
        <w:rPr>
          <w:sz w:val="26"/>
          <w:szCs w:val="26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83297B" w:rsidRPr="00F45F5F" w:rsidRDefault="00C44DD9" w:rsidP="00F45F5F">
      <w:pPr>
        <w:pStyle w:val="a3"/>
        <w:spacing w:line="276" w:lineRule="auto"/>
        <w:ind w:left="0" w:firstLine="703"/>
        <w:rPr>
          <w:sz w:val="26"/>
          <w:szCs w:val="26"/>
        </w:rPr>
      </w:pPr>
      <w:r w:rsidRPr="00F45F5F">
        <w:rPr>
          <w:sz w:val="26"/>
          <w:szCs w:val="26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83297B" w:rsidRPr="00F45F5F" w:rsidRDefault="00C44DD9" w:rsidP="00F45F5F">
      <w:pPr>
        <w:pStyle w:val="a3"/>
        <w:spacing w:line="276" w:lineRule="auto"/>
        <w:ind w:left="0" w:firstLine="700"/>
        <w:rPr>
          <w:sz w:val="26"/>
          <w:szCs w:val="26"/>
        </w:rPr>
      </w:pPr>
      <w:r w:rsidRPr="00F45F5F">
        <w:rPr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83297B" w:rsidRPr="00F45F5F" w:rsidRDefault="00C44DD9" w:rsidP="00F45F5F">
      <w:pPr>
        <w:pStyle w:val="a3"/>
        <w:spacing w:line="276" w:lineRule="auto"/>
        <w:ind w:left="0" w:firstLine="705"/>
        <w:rPr>
          <w:sz w:val="26"/>
          <w:szCs w:val="26"/>
        </w:rPr>
      </w:pPr>
      <w:r w:rsidRPr="00F45F5F">
        <w:rPr>
          <w:sz w:val="26"/>
          <w:szCs w:val="26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3297B" w:rsidRPr="00F45F5F" w:rsidRDefault="00C44DD9" w:rsidP="00F45F5F">
      <w:pPr>
        <w:pStyle w:val="a3"/>
        <w:spacing w:line="276" w:lineRule="auto"/>
        <w:ind w:left="0" w:firstLine="704"/>
        <w:rPr>
          <w:sz w:val="26"/>
          <w:szCs w:val="26"/>
        </w:rPr>
      </w:pPr>
      <w:r w:rsidRPr="00F45F5F">
        <w:rPr>
          <w:sz w:val="26"/>
          <w:szCs w:val="26"/>
        </w:rPr>
        <w:lastRenderedPageBreak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 а  также  учитывать  указанную  информацию  в  работе;</w:t>
      </w:r>
    </w:p>
    <w:p w:rsidR="0083297B" w:rsidRPr="00F45F5F" w:rsidRDefault="00C44DD9" w:rsidP="00F45F5F">
      <w:pPr>
        <w:pStyle w:val="a3"/>
        <w:spacing w:line="360" w:lineRule="auto"/>
        <w:ind w:left="0" w:firstLine="708"/>
        <w:rPr>
          <w:sz w:val="26"/>
          <w:szCs w:val="26"/>
        </w:rPr>
      </w:pPr>
      <w:r w:rsidRPr="00F45F5F">
        <w:rPr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83297B" w:rsidRPr="00C44DD9" w:rsidRDefault="00C44DD9" w:rsidP="00C44DD9">
      <w:pPr>
        <w:pStyle w:val="a4"/>
        <w:tabs>
          <w:tab w:val="left" w:pos="1451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2.9. </w:t>
      </w:r>
      <w:r w:rsidRPr="00C44DD9">
        <w:rPr>
          <w:sz w:val="26"/>
          <w:szCs w:val="26"/>
        </w:rPr>
        <w:t>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83297B" w:rsidRPr="00F45F5F" w:rsidRDefault="00C44DD9" w:rsidP="00C44DD9">
      <w:pPr>
        <w:pStyle w:val="a3"/>
        <w:spacing w:line="276" w:lineRule="auto"/>
        <w:ind w:left="0" w:firstLine="703"/>
        <w:rPr>
          <w:sz w:val="26"/>
          <w:szCs w:val="26"/>
        </w:rPr>
      </w:pPr>
      <w:r w:rsidRPr="00F45F5F">
        <w:rPr>
          <w:sz w:val="26"/>
          <w:szCs w:val="26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83297B" w:rsidRPr="00F45F5F" w:rsidRDefault="00C44DD9" w:rsidP="00C44DD9">
      <w:pPr>
        <w:pStyle w:val="a3"/>
        <w:spacing w:line="276" w:lineRule="auto"/>
        <w:ind w:left="0" w:firstLine="705"/>
        <w:rPr>
          <w:sz w:val="26"/>
          <w:szCs w:val="26"/>
        </w:rPr>
      </w:pPr>
      <w:r w:rsidRPr="00F45F5F">
        <w:rPr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83297B" w:rsidRPr="00F45F5F" w:rsidRDefault="00C44DD9" w:rsidP="00C44DD9">
      <w:pPr>
        <w:pStyle w:val="a3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2.10</w:t>
      </w:r>
      <w:r w:rsidRPr="00F45F5F">
        <w:rPr>
          <w:sz w:val="26"/>
          <w:szCs w:val="26"/>
        </w:rPr>
        <w:t>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83297B" w:rsidRPr="00F45F5F" w:rsidSect="00F45F5F">
      <w:pgSz w:w="1190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A6A"/>
    <w:multiLevelType w:val="multilevel"/>
    <w:tmpl w:val="FF4E0EB4"/>
    <w:lvl w:ilvl="0">
      <w:start w:val="1"/>
      <w:numFmt w:val="decimal"/>
      <w:lvlText w:val="%1"/>
      <w:lvlJc w:val="left"/>
      <w:pPr>
        <w:ind w:left="119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8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82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878"/>
      </w:pPr>
      <w:rPr>
        <w:rFonts w:hint="default"/>
        <w:lang w:val="ru-RU" w:eastAsia="en-US" w:bidi="ar-SA"/>
      </w:rPr>
    </w:lvl>
  </w:abstractNum>
  <w:abstractNum w:abstractNumId="1">
    <w:nsid w:val="4C95442E"/>
    <w:multiLevelType w:val="multilevel"/>
    <w:tmpl w:val="851ACEB0"/>
    <w:lvl w:ilvl="0">
      <w:start w:val="2"/>
      <w:numFmt w:val="decimal"/>
      <w:lvlText w:val="%1."/>
      <w:lvlJc w:val="left"/>
      <w:pPr>
        <w:ind w:left="110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51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3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864"/>
      </w:pPr>
      <w:rPr>
        <w:rFonts w:hint="default"/>
        <w:lang w:val="ru-RU" w:eastAsia="en-US" w:bidi="ar-SA"/>
      </w:rPr>
    </w:lvl>
  </w:abstractNum>
  <w:abstractNum w:abstractNumId="2">
    <w:nsid w:val="6D565722"/>
    <w:multiLevelType w:val="hybridMultilevel"/>
    <w:tmpl w:val="E9ACE9E2"/>
    <w:lvl w:ilvl="0" w:tplc="2606319C">
      <w:start w:val="1"/>
      <w:numFmt w:val="decimal"/>
      <w:lvlText w:val="%1."/>
      <w:lvlJc w:val="left"/>
      <w:pPr>
        <w:ind w:left="119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93521D0C">
      <w:numFmt w:val="bullet"/>
      <w:lvlText w:val="•"/>
      <w:lvlJc w:val="left"/>
      <w:pPr>
        <w:ind w:left="2046" w:hanging="366"/>
      </w:pPr>
      <w:rPr>
        <w:rFonts w:hint="default"/>
        <w:lang w:val="ru-RU" w:eastAsia="en-US" w:bidi="ar-SA"/>
      </w:rPr>
    </w:lvl>
    <w:lvl w:ilvl="2" w:tplc="E0C45C6E">
      <w:numFmt w:val="bullet"/>
      <w:lvlText w:val="•"/>
      <w:lvlJc w:val="left"/>
      <w:pPr>
        <w:ind w:left="2892" w:hanging="366"/>
      </w:pPr>
      <w:rPr>
        <w:rFonts w:hint="default"/>
        <w:lang w:val="ru-RU" w:eastAsia="en-US" w:bidi="ar-SA"/>
      </w:rPr>
    </w:lvl>
    <w:lvl w:ilvl="3" w:tplc="6CB4A1A4">
      <w:numFmt w:val="bullet"/>
      <w:lvlText w:val="•"/>
      <w:lvlJc w:val="left"/>
      <w:pPr>
        <w:ind w:left="3738" w:hanging="366"/>
      </w:pPr>
      <w:rPr>
        <w:rFonts w:hint="default"/>
        <w:lang w:val="ru-RU" w:eastAsia="en-US" w:bidi="ar-SA"/>
      </w:rPr>
    </w:lvl>
    <w:lvl w:ilvl="4" w:tplc="95600DE6">
      <w:numFmt w:val="bullet"/>
      <w:lvlText w:val="•"/>
      <w:lvlJc w:val="left"/>
      <w:pPr>
        <w:ind w:left="4584" w:hanging="366"/>
      </w:pPr>
      <w:rPr>
        <w:rFonts w:hint="default"/>
        <w:lang w:val="ru-RU" w:eastAsia="en-US" w:bidi="ar-SA"/>
      </w:rPr>
    </w:lvl>
    <w:lvl w:ilvl="5" w:tplc="B538AE34">
      <w:numFmt w:val="bullet"/>
      <w:lvlText w:val="•"/>
      <w:lvlJc w:val="left"/>
      <w:pPr>
        <w:ind w:left="5430" w:hanging="366"/>
      </w:pPr>
      <w:rPr>
        <w:rFonts w:hint="default"/>
        <w:lang w:val="ru-RU" w:eastAsia="en-US" w:bidi="ar-SA"/>
      </w:rPr>
    </w:lvl>
    <w:lvl w:ilvl="6" w:tplc="8E9EB6BC">
      <w:numFmt w:val="bullet"/>
      <w:lvlText w:val="•"/>
      <w:lvlJc w:val="left"/>
      <w:pPr>
        <w:ind w:left="6276" w:hanging="366"/>
      </w:pPr>
      <w:rPr>
        <w:rFonts w:hint="default"/>
        <w:lang w:val="ru-RU" w:eastAsia="en-US" w:bidi="ar-SA"/>
      </w:rPr>
    </w:lvl>
    <w:lvl w:ilvl="7" w:tplc="DE201CF4">
      <w:numFmt w:val="bullet"/>
      <w:lvlText w:val="•"/>
      <w:lvlJc w:val="left"/>
      <w:pPr>
        <w:ind w:left="7122" w:hanging="366"/>
      </w:pPr>
      <w:rPr>
        <w:rFonts w:hint="default"/>
        <w:lang w:val="ru-RU" w:eastAsia="en-US" w:bidi="ar-SA"/>
      </w:rPr>
    </w:lvl>
    <w:lvl w:ilvl="8" w:tplc="29342F24">
      <w:numFmt w:val="bullet"/>
      <w:lvlText w:val="•"/>
      <w:lvlJc w:val="left"/>
      <w:pPr>
        <w:ind w:left="7968" w:hanging="3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97B"/>
    <w:rsid w:val="0083297B"/>
    <w:rsid w:val="00B32EAF"/>
    <w:rsid w:val="00C44DD9"/>
    <w:rsid w:val="00D9696E"/>
    <w:rsid w:val="00F4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1" w:firstLine="7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1" w:firstLine="7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2022-05-08T06:10:00Z</dcterms:created>
  <dcterms:modified xsi:type="dcterms:W3CDTF">2022-07-06T11:05:00Z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2022-07-01T00:00:00Z</vt:filetime>
  </property>
</Properties>
</file>