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077405" w:rsidRPr="00A17B45" w:rsidRDefault="00077405" w:rsidP="00077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077405" w:rsidRPr="00077405">
        <w:rPr>
          <w:b/>
          <w:sz w:val="28"/>
          <w:szCs w:val="28"/>
          <w:lang w:eastAsia="ar-SA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77405">
        <w:rPr>
          <w:b/>
          <w:sz w:val="28"/>
          <w:szCs w:val="28"/>
          <w:lang w:eastAsia="ar-SA"/>
        </w:rPr>
        <w:t>04.04.2016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494788">
        <w:rPr>
          <w:b/>
          <w:sz w:val="28"/>
          <w:szCs w:val="28"/>
          <w:lang w:eastAsia="ar-SA"/>
        </w:rPr>
        <w:t>21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2E40E5" w:rsidRPr="002E40E5">
        <w:rPr>
          <w:rFonts w:cs="Arial"/>
          <w:sz w:val="28"/>
          <w:szCs w:val="28"/>
          <w:lang w:eastAsia="ar-SA"/>
        </w:rPr>
        <w:t>Установление сервитута в отношении земельного участка, находящегося в муниципальной собственности</w:t>
      </w:r>
      <w:r w:rsidR="00077405">
        <w:rPr>
          <w:rFonts w:cs="Arial"/>
          <w:sz w:val="28"/>
          <w:szCs w:val="28"/>
          <w:lang w:eastAsia="ar-SA"/>
        </w:rPr>
        <w:t xml:space="preserve"> или собственность на который не разграничена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077405">
        <w:rPr>
          <w:sz w:val="28"/>
          <w:szCs w:val="28"/>
        </w:rPr>
        <w:t>04.04.2016</w:t>
      </w:r>
      <w:r w:rsidRPr="00C354AC">
        <w:rPr>
          <w:sz w:val="28"/>
          <w:szCs w:val="28"/>
        </w:rPr>
        <w:t xml:space="preserve"> № </w:t>
      </w:r>
      <w:r w:rsidR="00494788">
        <w:rPr>
          <w:sz w:val="28"/>
          <w:szCs w:val="28"/>
        </w:rPr>
        <w:t>2</w:t>
      </w:r>
      <w:r w:rsidR="00077405">
        <w:rPr>
          <w:sz w:val="28"/>
          <w:szCs w:val="28"/>
        </w:rPr>
        <w:t>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 xml:space="preserve">Сагуновского сельского поселения </w:t>
      </w:r>
      <w:bookmarkStart w:id="0" w:name="_GoBack"/>
      <w:r w:rsidR="00077405">
        <w:rPr>
          <w:bCs/>
          <w:sz w:val="28"/>
          <w:szCs w:val="28"/>
        </w:rPr>
        <w:t>Подгоренского муниципального района Воронежской области</w:t>
      </w:r>
      <w:bookmarkEnd w:id="0"/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973" w:rsidRDefault="002A7973" w:rsidP="00991A32">
      <w:r>
        <w:separator/>
      </w:r>
    </w:p>
  </w:endnote>
  <w:endnote w:type="continuationSeparator" w:id="0">
    <w:p w:rsidR="002A7973" w:rsidRDefault="002A7973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973" w:rsidRDefault="002A7973" w:rsidP="00991A32">
      <w:r>
        <w:separator/>
      </w:r>
    </w:p>
  </w:footnote>
  <w:footnote w:type="continuationSeparator" w:id="0">
    <w:p w:rsidR="002A7973" w:rsidRDefault="002A7973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D162C"/>
    <w:rsid w:val="00494788"/>
    <w:rsid w:val="004E59CC"/>
    <w:rsid w:val="00552E46"/>
    <w:rsid w:val="00560FD4"/>
    <w:rsid w:val="00661F7F"/>
    <w:rsid w:val="006677F0"/>
    <w:rsid w:val="006E1312"/>
    <w:rsid w:val="007E56AC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77253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21A8-6ADE-4111-A8F2-8AC5B337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2022-11-29T12:38:00Z</cp:lastPrinted>
  <dcterms:created xsi:type="dcterms:W3CDTF">2022-11-29T13:55:00Z</dcterms:created>
  <dcterms:modified xsi:type="dcterms:W3CDTF">2022-12-01T10:40:00Z</dcterms:modified>
</cp:coreProperties>
</file>