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6A3" w:rsidRPr="00644DE0" w:rsidRDefault="00C476A3" w:rsidP="00C476A3">
      <w:pPr>
        <w:jc w:val="center"/>
        <w:rPr>
          <w:b/>
          <w:bCs/>
          <w:sz w:val="28"/>
          <w:szCs w:val="26"/>
        </w:rPr>
      </w:pPr>
      <w:r w:rsidRPr="00644DE0">
        <w:rPr>
          <w:b/>
          <w:bCs/>
          <w:sz w:val="28"/>
          <w:szCs w:val="26"/>
        </w:rPr>
        <w:t>АДМИНИСТРАЦИЯ</w:t>
      </w:r>
    </w:p>
    <w:p w:rsidR="00C476A3" w:rsidRPr="00644DE0" w:rsidRDefault="00C476A3" w:rsidP="00C476A3">
      <w:pPr>
        <w:jc w:val="center"/>
        <w:rPr>
          <w:b/>
          <w:bCs/>
          <w:sz w:val="28"/>
          <w:szCs w:val="26"/>
        </w:rPr>
      </w:pPr>
      <w:r w:rsidRPr="00644DE0">
        <w:rPr>
          <w:b/>
          <w:bCs/>
          <w:sz w:val="28"/>
          <w:szCs w:val="26"/>
        </w:rPr>
        <w:t xml:space="preserve">САГУНОВСКОГО СЕЛЬСКОГО ПОСЕЛЕНИЯ </w:t>
      </w:r>
    </w:p>
    <w:p w:rsidR="00C476A3" w:rsidRPr="00644DE0" w:rsidRDefault="00C476A3" w:rsidP="00C476A3">
      <w:pPr>
        <w:jc w:val="center"/>
        <w:rPr>
          <w:b/>
          <w:bCs/>
          <w:sz w:val="28"/>
          <w:szCs w:val="26"/>
        </w:rPr>
      </w:pPr>
      <w:r w:rsidRPr="00644DE0">
        <w:rPr>
          <w:b/>
          <w:bCs/>
          <w:sz w:val="28"/>
          <w:szCs w:val="26"/>
        </w:rPr>
        <w:t>ПОДГОРЕНСКОГО МУНИЦИПАЛЬНОГО РАЙОНА</w:t>
      </w:r>
    </w:p>
    <w:p w:rsidR="00C476A3" w:rsidRPr="00644DE0" w:rsidRDefault="00C476A3" w:rsidP="00C476A3">
      <w:pPr>
        <w:jc w:val="center"/>
        <w:rPr>
          <w:b/>
          <w:bCs/>
          <w:sz w:val="28"/>
          <w:szCs w:val="26"/>
        </w:rPr>
      </w:pPr>
      <w:r w:rsidRPr="00644DE0">
        <w:rPr>
          <w:b/>
          <w:bCs/>
          <w:sz w:val="28"/>
          <w:szCs w:val="26"/>
        </w:rPr>
        <w:t>ВОРОНЕЖСКОЙ ОБЛАСТИ</w:t>
      </w:r>
    </w:p>
    <w:p w:rsidR="00C476A3" w:rsidRPr="00644DE0" w:rsidRDefault="00C476A3" w:rsidP="00C476A3">
      <w:pPr>
        <w:jc w:val="center"/>
        <w:rPr>
          <w:b/>
          <w:bCs/>
          <w:sz w:val="28"/>
          <w:szCs w:val="26"/>
        </w:rPr>
      </w:pPr>
    </w:p>
    <w:p w:rsidR="00C476A3" w:rsidRPr="00644DE0" w:rsidRDefault="00C476A3" w:rsidP="00C476A3">
      <w:pPr>
        <w:jc w:val="center"/>
        <w:rPr>
          <w:b/>
          <w:bCs/>
          <w:sz w:val="28"/>
          <w:szCs w:val="26"/>
        </w:rPr>
      </w:pPr>
      <w:r w:rsidRPr="00644DE0">
        <w:rPr>
          <w:b/>
          <w:bCs/>
          <w:sz w:val="28"/>
          <w:szCs w:val="26"/>
        </w:rPr>
        <w:t>ПОСТАНОВЛЕНИЕ</w:t>
      </w:r>
    </w:p>
    <w:p w:rsidR="00306B4F" w:rsidRPr="00306B4F" w:rsidRDefault="00306B4F" w:rsidP="00C476A3">
      <w:pPr>
        <w:jc w:val="center"/>
        <w:rPr>
          <w:b/>
          <w:bCs/>
          <w:spacing w:val="20"/>
          <w:sz w:val="28"/>
          <w:szCs w:val="26"/>
        </w:rPr>
      </w:pPr>
    </w:p>
    <w:p w:rsidR="00306B4F" w:rsidRPr="00306B4F" w:rsidRDefault="00C476A3" w:rsidP="00306B4F">
      <w:pPr>
        <w:rPr>
          <w:bCs/>
          <w:sz w:val="28"/>
          <w:szCs w:val="26"/>
          <w:u w:val="single"/>
        </w:rPr>
      </w:pPr>
      <w:r w:rsidRPr="00306B4F">
        <w:rPr>
          <w:bCs/>
          <w:sz w:val="28"/>
          <w:szCs w:val="26"/>
          <w:u w:val="single"/>
        </w:rPr>
        <w:t>от 29 декабря 2020 года № 34</w:t>
      </w:r>
    </w:p>
    <w:p w:rsidR="00C476A3" w:rsidRPr="00306B4F" w:rsidRDefault="00C476A3" w:rsidP="00306B4F">
      <w:pPr>
        <w:rPr>
          <w:b/>
          <w:sz w:val="20"/>
          <w:szCs w:val="20"/>
        </w:rPr>
      </w:pPr>
      <w:r w:rsidRPr="00306B4F">
        <w:rPr>
          <w:b/>
          <w:sz w:val="20"/>
          <w:szCs w:val="20"/>
        </w:rPr>
        <w:t xml:space="preserve">       </w:t>
      </w:r>
      <w:r w:rsidR="00306B4F">
        <w:rPr>
          <w:b/>
          <w:sz w:val="20"/>
          <w:szCs w:val="20"/>
        </w:rPr>
        <w:t xml:space="preserve">        </w:t>
      </w:r>
      <w:r w:rsidRPr="00306B4F">
        <w:rPr>
          <w:b/>
          <w:sz w:val="20"/>
          <w:szCs w:val="20"/>
        </w:rPr>
        <w:t xml:space="preserve">    </w:t>
      </w:r>
      <w:r w:rsidR="00306B4F">
        <w:rPr>
          <w:b/>
          <w:sz w:val="20"/>
          <w:szCs w:val="20"/>
        </w:rPr>
        <w:t xml:space="preserve">  </w:t>
      </w:r>
      <w:r w:rsidRPr="00306B4F">
        <w:rPr>
          <w:b/>
          <w:sz w:val="20"/>
          <w:szCs w:val="20"/>
        </w:rPr>
        <w:t xml:space="preserve">  сл. </w:t>
      </w:r>
      <w:proofErr w:type="spellStart"/>
      <w:r w:rsidRPr="00306B4F">
        <w:rPr>
          <w:b/>
          <w:sz w:val="20"/>
          <w:szCs w:val="20"/>
        </w:rPr>
        <w:t>Сагуны</w:t>
      </w:r>
      <w:proofErr w:type="spellEnd"/>
    </w:p>
    <w:p w:rsidR="00C476A3" w:rsidRPr="00306B4F" w:rsidRDefault="00C476A3" w:rsidP="00C476A3">
      <w:pPr>
        <w:snapToGrid w:val="0"/>
        <w:jc w:val="both"/>
        <w:rPr>
          <w:b/>
          <w:sz w:val="26"/>
          <w:szCs w:val="26"/>
        </w:rPr>
      </w:pPr>
    </w:p>
    <w:p w:rsidR="00C476A3" w:rsidRPr="00306B4F" w:rsidRDefault="00C476A3" w:rsidP="00306B4F">
      <w:pPr>
        <w:snapToGrid w:val="0"/>
        <w:jc w:val="both"/>
        <w:rPr>
          <w:sz w:val="28"/>
          <w:szCs w:val="26"/>
        </w:rPr>
      </w:pPr>
      <w:r w:rsidRPr="00306B4F">
        <w:rPr>
          <w:sz w:val="28"/>
          <w:szCs w:val="26"/>
        </w:rPr>
        <w:t>Об утверждении муниципальной программы</w:t>
      </w:r>
    </w:p>
    <w:p w:rsidR="00C476A3" w:rsidRPr="00306B4F" w:rsidRDefault="00C476A3" w:rsidP="00306B4F">
      <w:pPr>
        <w:snapToGrid w:val="0"/>
        <w:jc w:val="both"/>
        <w:rPr>
          <w:color w:val="000000"/>
          <w:spacing w:val="-1"/>
          <w:sz w:val="28"/>
          <w:szCs w:val="26"/>
        </w:rPr>
      </w:pPr>
      <w:r w:rsidRPr="00306B4F">
        <w:rPr>
          <w:color w:val="000000"/>
          <w:spacing w:val="-1"/>
          <w:sz w:val="28"/>
          <w:szCs w:val="26"/>
        </w:rPr>
        <w:t xml:space="preserve">«Организация деятельности администрации </w:t>
      </w:r>
      <w:bookmarkStart w:id="0" w:name="_GoBack"/>
      <w:bookmarkEnd w:id="0"/>
    </w:p>
    <w:p w:rsidR="00C476A3" w:rsidRPr="00306B4F" w:rsidRDefault="00C476A3" w:rsidP="00306B4F">
      <w:pPr>
        <w:snapToGrid w:val="0"/>
        <w:jc w:val="both"/>
        <w:rPr>
          <w:color w:val="000000"/>
          <w:spacing w:val="-1"/>
          <w:sz w:val="28"/>
          <w:szCs w:val="26"/>
        </w:rPr>
      </w:pPr>
      <w:r w:rsidRPr="00306B4F">
        <w:rPr>
          <w:color w:val="000000"/>
          <w:spacing w:val="-1"/>
          <w:sz w:val="28"/>
          <w:szCs w:val="26"/>
        </w:rPr>
        <w:t xml:space="preserve">Сагуновского сельского поселения </w:t>
      </w:r>
    </w:p>
    <w:p w:rsidR="00C476A3" w:rsidRPr="00306B4F" w:rsidRDefault="00C476A3" w:rsidP="00306B4F">
      <w:pPr>
        <w:snapToGrid w:val="0"/>
        <w:jc w:val="both"/>
        <w:rPr>
          <w:color w:val="000000"/>
          <w:spacing w:val="-1"/>
          <w:sz w:val="28"/>
          <w:szCs w:val="26"/>
        </w:rPr>
      </w:pPr>
      <w:r w:rsidRPr="00306B4F">
        <w:rPr>
          <w:color w:val="000000"/>
          <w:spacing w:val="-1"/>
          <w:sz w:val="28"/>
          <w:szCs w:val="26"/>
        </w:rPr>
        <w:t xml:space="preserve">Подгоренского муниципального района </w:t>
      </w:r>
    </w:p>
    <w:p w:rsidR="00C476A3" w:rsidRPr="00306B4F" w:rsidRDefault="00C476A3" w:rsidP="00306B4F">
      <w:pPr>
        <w:snapToGrid w:val="0"/>
        <w:jc w:val="both"/>
        <w:rPr>
          <w:sz w:val="28"/>
          <w:szCs w:val="26"/>
        </w:rPr>
      </w:pPr>
      <w:r w:rsidRPr="00306B4F">
        <w:rPr>
          <w:color w:val="000000"/>
          <w:spacing w:val="-1"/>
          <w:sz w:val="28"/>
          <w:szCs w:val="26"/>
        </w:rPr>
        <w:t>Воронежской области  на  2019 – 2024 гг.»</w:t>
      </w:r>
      <w:r w:rsidRPr="00306B4F">
        <w:rPr>
          <w:sz w:val="28"/>
          <w:szCs w:val="26"/>
        </w:rPr>
        <w:tab/>
      </w:r>
      <w:r w:rsidRPr="00306B4F">
        <w:rPr>
          <w:sz w:val="28"/>
          <w:szCs w:val="26"/>
        </w:rPr>
        <w:tab/>
      </w:r>
    </w:p>
    <w:p w:rsidR="00C476A3" w:rsidRPr="00306B4F" w:rsidRDefault="00C476A3" w:rsidP="00306B4F">
      <w:pPr>
        <w:snapToGrid w:val="0"/>
        <w:jc w:val="both"/>
        <w:rPr>
          <w:sz w:val="28"/>
          <w:szCs w:val="26"/>
        </w:rPr>
      </w:pPr>
      <w:r w:rsidRPr="00306B4F">
        <w:rPr>
          <w:sz w:val="28"/>
          <w:szCs w:val="26"/>
        </w:rPr>
        <w:t>(в новой редакции)</w:t>
      </w:r>
    </w:p>
    <w:p w:rsidR="00C476A3" w:rsidRPr="00306B4F" w:rsidRDefault="00C476A3" w:rsidP="00C476A3">
      <w:pPr>
        <w:snapToGrid w:val="0"/>
        <w:spacing w:line="360" w:lineRule="auto"/>
        <w:jc w:val="both"/>
        <w:rPr>
          <w:b/>
          <w:sz w:val="28"/>
          <w:szCs w:val="26"/>
        </w:rPr>
      </w:pPr>
    </w:p>
    <w:p w:rsidR="00C476A3" w:rsidRPr="00306B4F" w:rsidRDefault="00C476A3" w:rsidP="00C476A3">
      <w:pPr>
        <w:spacing w:line="360" w:lineRule="auto"/>
        <w:ind w:firstLine="720"/>
        <w:jc w:val="both"/>
        <w:rPr>
          <w:b/>
          <w:sz w:val="28"/>
          <w:szCs w:val="26"/>
        </w:rPr>
      </w:pPr>
      <w:r w:rsidRPr="00306B4F">
        <w:rPr>
          <w:spacing w:val="-6"/>
          <w:sz w:val="28"/>
          <w:szCs w:val="26"/>
        </w:rPr>
        <w:t xml:space="preserve">В соответствии со ст. 179 Бюджетного кодекса Российской Федерации, Федеральным законом от 06.10.2003 № 131-ФЗ  «Об общих принципах организации местного самоуправления в Российской Федерации», Уставом Сагуновского сельского поселения, распоряжением  администрации  Сагуновского сельского поселения от </w:t>
      </w:r>
      <w:r w:rsidRPr="00306B4F">
        <w:rPr>
          <w:sz w:val="28"/>
          <w:szCs w:val="26"/>
        </w:rPr>
        <w:t xml:space="preserve"> 26.09.2013 г. № 12 «О  порядке разработки, утверждения и реализации  муниципальных программ Сагуновского сельского поселения, их формирования и реализации», в целях </w:t>
      </w:r>
      <w:r w:rsidRPr="00306B4F">
        <w:rPr>
          <w:color w:val="000000"/>
          <w:spacing w:val="-5"/>
          <w:sz w:val="28"/>
          <w:szCs w:val="26"/>
        </w:rPr>
        <w:t>обеспечение эффективного и бесперебойного функционирования  администрации поселения,</w:t>
      </w:r>
      <w:r w:rsidRPr="00306B4F">
        <w:rPr>
          <w:sz w:val="28"/>
          <w:szCs w:val="26"/>
        </w:rPr>
        <w:t xml:space="preserve"> администрация Сагуновского сельского поселения Подгоренского муниципального района  </w:t>
      </w:r>
      <w:proofErr w:type="gramStart"/>
      <w:r w:rsidRPr="00306B4F">
        <w:rPr>
          <w:b/>
          <w:sz w:val="28"/>
          <w:szCs w:val="26"/>
        </w:rPr>
        <w:t>п</w:t>
      </w:r>
      <w:proofErr w:type="gramEnd"/>
      <w:r w:rsidRPr="00306B4F">
        <w:rPr>
          <w:b/>
          <w:sz w:val="28"/>
          <w:szCs w:val="26"/>
        </w:rPr>
        <w:t xml:space="preserve"> о с т а н о в л я е т:</w:t>
      </w:r>
    </w:p>
    <w:p w:rsidR="00306B4F" w:rsidRPr="00306B4F" w:rsidRDefault="00306B4F" w:rsidP="00C476A3">
      <w:pPr>
        <w:spacing w:line="360" w:lineRule="auto"/>
        <w:ind w:firstLine="720"/>
        <w:jc w:val="both"/>
        <w:rPr>
          <w:b/>
          <w:sz w:val="28"/>
          <w:szCs w:val="26"/>
        </w:rPr>
      </w:pPr>
    </w:p>
    <w:p w:rsidR="00C476A3" w:rsidRPr="00306B4F" w:rsidRDefault="00C476A3" w:rsidP="00C476A3">
      <w:pPr>
        <w:spacing w:line="360" w:lineRule="auto"/>
        <w:ind w:firstLine="651"/>
        <w:jc w:val="both"/>
        <w:rPr>
          <w:sz w:val="28"/>
          <w:szCs w:val="26"/>
        </w:rPr>
      </w:pPr>
      <w:r w:rsidRPr="00306B4F">
        <w:rPr>
          <w:sz w:val="28"/>
          <w:szCs w:val="26"/>
        </w:rPr>
        <w:t>1. Утвердить муниципальную программу «</w:t>
      </w:r>
      <w:r w:rsidRPr="00306B4F">
        <w:rPr>
          <w:color w:val="000000"/>
          <w:spacing w:val="-1"/>
          <w:sz w:val="28"/>
          <w:szCs w:val="26"/>
        </w:rPr>
        <w:t>Организация деятельности администрации Сагуновского сельского поселения Подгоренского муниципального района Воронежской области  на 2019 – 2024 гг.»</w:t>
      </w:r>
      <w:r w:rsidRPr="00306B4F">
        <w:rPr>
          <w:sz w:val="28"/>
          <w:szCs w:val="26"/>
        </w:rPr>
        <w:t xml:space="preserve"> (в новой редакции).</w:t>
      </w:r>
    </w:p>
    <w:p w:rsidR="00C476A3" w:rsidRPr="00306B4F" w:rsidRDefault="00C476A3" w:rsidP="00C476A3">
      <w:pPr>
        <w:snapToGrid w:val="0"/>
        <w:spacing w:line="360" w:lineRule="auto"/>
        <w:ind w:firstLine="651"/>
        <w:jc w:val="both"/>
        <w:rPr>
          <w:bCs/>
          <w:sz w:val="28"/>
          <w:szCs w:val="26"/>
        </w:rPr>
      </w:pPr>
      <w:r w:rsidRPr="00306B4F">
        <w:rPr>
          <w:sz w:val="28"/>
          <w:szCs w:val="26"/>
        </w:rPr>
        <w:t>2. Признать утратившими силу постановление администрации Сагуновского сельского поселения от  21</w:t>
      </w:r>
      <w:r w:rsidRPr="00306B4F">
        <w:rPr>
          <w:bCs/>
          <w:sz w:val="28"/>
          <w:szCs w:val="26"/>
        </w:rPr>
        <w:t xml:space="preserve"> мая  2020  № 17  «Об утверждении муниципальной программы «</w:t>
      </w:r>
      <w:r w:rsidRPr="00306B4F">
        <w:rPr>
          <w:color w:val="000000"/>
          <w:spacing w:val="-1"/>
          <w:sz w:val="28"/>
          <w:szCs w:val="26"/>
        </w:rPr>
        <w:t xml:space="preserve">Организация деятельности администрации </w:t>
      </w:r>
      <w:r w:rsidRPr="00306B4F">
        <w:rPr>
          <w:color w:val="000000"/>
          <w:spacing w:val="-1"/>
          <w:sz w:val="28"/>
          <w:szCs w:val="26"/>
        </w:rPr>
        <w:lastRenderedPageBreak/>
        <w:t>Сагуновского сельского поселения Подгоренского муниципального района Воронежской области  на  2019 – 2024 гг.» (в новой редакции)</w:t>
      </w:r>
      <w:r w:rsidRPr="00306B4F">
        <w:rPr>
          <w:bCs/>
          <w:sz w:val="28"/>
          <w:szCs w:val="26"/>
        </w:rPr>
        <w:t>.</w:t>
      </w:r>
    </w:p>
    <w:p w:rsidR="00C476A3" w:rsidRPr="00306B4F" w:rsidRDefault="00C476A3" w:rsidP="00C476A3">
      <w:pPr>
        <w:spacing w:line="360" w:lineRule="auto"/>
        <w:ind w:firstLine="651"/>
        <w:jc w:val="both"/>
        <w:rPr>
          <w:sz w:val="28"/>
          <w:szCs w:val="26"/>
        </w:rPr>
      </w:pPr>
      <w:r w:rsidRPr="00306B4F">
        <w:rPr>
          <w:sz w:val="28"/>
          <w:szCs w:val="26"/>
        </w:rPr>
        <w:t>3. Обнародовать настоящее постановление в установленном порядке.</w:t>
      </w:r>
    </w:p>
    <w:p w:rsidR="00C476A3" w:rsidRPr="00306B4F" w:rsidRDefault="00C476A3" w:rsidP="00C476A3">
      <w:pPr>
        <w:spacing w:after="100" w:afterAutospacing="1" w:line="360" w:lineRule="auto"/>
        <w:ind w:firstLine="651"/>
        <w:jc w:val="both"/>
        <w:rPr>
          <w:sz w:val="28"/>
          <w:szCs w:val="26"/>
        </w:rPr>
      </w:pPr>
      <w:r w:rsidRPr="00306B4F">
        <w:rPr>
          <w:sz w:val="28"/>
          <w:szCs w:val="26"/>
        </w:rPr>
        <w:t xml:space="preserve">4. </w:t>
      </w:r>
      <w:proofErr w:type="gramStart"/>
      <w:r w:rsidRPr="00306B4F">
        <w:rPr>
          <w:sz w:val="28"/>
          <w:szCs w:val="26"/>
        </w:rPr>
        <w:t>Контроль за</w:t>
      </w:r>
      <w:proofErr w:type="gramEnd"/>
      <w:r w:rsidRPr="00306B4F">
        <w:rPr>
          <w:sz w:val="28"/>
          <w:szCs w:val="26"/>
        </w:rPr>
        <w:t xml:space="preserve"> исполнением настоящего постановления оставляю за собой.</w:t>
      </w:r>
    </w:p>
    <w:p w:rsidR="00C476A3" w:rsidRPr="00306B4F" w:rsidRDefault="00C476A3" w:rsidP="00C476A3">
      <w:pPr>
        <w:spacing w:line="360" w:lineRule="auto"/>
        <w:ind w:firstLine="651"/>
        <w:jc w:val="both"/>
        <w:rPr>
          <w:sz w:val="28"/>
          <w:szCs w:val="26"/>
        </w:rPr>
      </w:pPr>
    </w:p>
    <w:p w:rsidR="00C476A3" w:rsidRPr="00306B4F" w:rsidRDefault="00C476A3" w:rsidP="00306B4F">
      <w:pPr>
        <w:jc w:val="both"/>
        <w:rPr>
          <w:sz w:val="28"/>
          <w:szCs w:val="26"/>
        </w:rPr>
      </w:pPr>
      <w:r w:rsidRPr="00306B4F">
        <w:rPr>
          <w:sz w:val="28"/>
          <w:szCs w:val="26"/>
        </w:rPr>
        <w:t>Глава администрации</w:t>
      </w:r>
    </w:p>
    <w:p w:rsidR="00C476A3" w:rsidRPr="00306B4F" w:rsidRDefault="00C476A3" w:rsidP="00306B4F">
      <w:pPr>
        <w:jc w:val="both"/>
        <w:rPr>
          <w:sz w:val="28"/>
          <w:szCs w:val="26"/>
        </w:rPr>
      </w:pPr>
      <w:r w:rsidRPr="00306B4F">
        <w:rPr>
          <w:sz w:val="28"/>
          <w:szCs w:val="26"/>
        </w:rPr>
        <w:t>Сагуновского</w:t>
      </w:r>
      <w:r w:rsidR="00306B4F" w:rsidRPr="00306B4F">
        <w:rPr>
          <w:sz w:val="28"/>
          <w:szCs w:val="26"/>
        </w:rPr>
        <w:t xml:space="preserve"> </w:t>
      </w:r>
      <w:r w:rsidRPr="00306B4F">
        <w:rPr>
          <w:sz w:val="28"/>
          <w:szCs w:val="26"/>
        </w:rPr>
        <w:t xml:space="preserve">сельского поселения </w:t>
      </w:r>
      <w:r w:rsidRPr="00306B4F">
        <w:rPr>
          <w:sz w:val="28"/>
          <w:szCs w:val="26"/>
        </w:rPr>
        <w:tab/>
        <w:t xml:space="preserve">                                  Л.А. Журавлёва</w:t>
      </w:r>
    </w:p>
    <w:p w:rsidR="00C476A3" w:rsidRPr="00306B4F" w:rsidRDefault="00C476A3" w:rsidP="00612780">
      <w:pPr>
        <w:spacing w:before="28" w:after="28"/>
        <w:jc w:val="right"/>
        <w:rPr>
          <w:sz w:val="28"/>
          <w:szCs w:val="26"/>
        </w:rPr>
      </w:pPr>
    </w:p>
    <w:p w:rsidR="00C476A3" w:rsidRPr="00306B4F" w:rsidRDefault="00C476A3" w:rsidP="00612780">
      <w:pPr>
        <w:spacing w:before="28" w:after="28"/>
        <w:jc w:val="right"/>
        <w:rPr>
          <w:sz w:val="32"/>
          <w:szCs w:val="28"/>
        </w:rPr>
      </w:pPr>
    </w:p>
    <w:p w:rsidR="00C476A3" w:rsidRPr="00306B4F" w:rsidRDefault="00C476A3" w:rsidP="00612780">
      <w:pPr>
        <w:spacing w:before="28" w:after="28"/>
        <w:jc w:val="right"/>
        <w:rPr>
          <w:sz w:val="32"/>
          <w:szCs w:val="28"/>
        </w:rPr>
      </w:pPr>
    </w:p>
    <w:p w:rsidR="00C476A3" w:rsidRPr="00306B4F" w:rsidRDefault="00C476A3" w:rsidP="00612780">
      <w:pPr>
        <w:spacing w:before="28" w:after="28"/>
        <w:jc w:val="right"/>
        <w:rPr>
          <w:sz w:val="32"/>
          <w:szCs w:val="28"/>
        </w:rPr>
      </w:pPr>
    </w:p>
    <w:p w:rsidR="00C476A3" w:rsidRPr="00306B4F" w:rsidRDefault="00C476A3" w:rsidP="00612780">
      <w:pPr>
        <w:spacing w:before="28" w:after="28"/>
        <w:jc w:val="right"/>
        <w:rPr>
          <w:sz w:val="32"/>
          <w:szCs w:val="28"/>
        </w:rPr>
      </w:pPr>
    </w:p>
    <w:p w:rsidR="00C476A3" w:rsidRPr="00306B4F" w:rsidRDefault="00C476A3" w:rsidP="00612780">
      <w:pPr>
        <w:spacing w:before="28" w:after="28"/>
        <w:jc w:val="right"/>
        <w:rPr>
          <w:sz w:val="32"/>
          <w:szCs w:val="28"/>
        </w:rPr>
      </w:pPr>
    </w:p>
    <w:p w:rsidR="00C476A3" w:rsidRPr="00306B4F" w:rsidRDefault="00C476A3" w:rsidP="00612780">
      <w:pPr>
        <w:spacing w:before="28" w:after="28"/>
        <w:jc w:val="right"/>
        <w:rPr>
          <w:sz w:val="32"/>
          <w:szCs w:val="28"/>
        </w:rPr>
      </w:pPr>
    </w:p>
    <w:p w:rsidR="00C476A3" w:rsidRPr="00306B4F" w:rsidRDefault="00C476A3" w:rsidP="00612780">
      <w:pPr>
        <w:spacing w:before="28" w:after="28"/>
        <w:jc w:val="right"/>
        <w:rPr>
          <w:sz w:val="32"/>
          <w:szCs w:val="28"/>
        </w:rPr>
      </w:pPr>
    </w:p>
    <w:p w:rsidR="00C476A3" w:rsidRPr="00306B4F" w:rsidRDefault="00C476A3" w:rsidP="00612780">
      <w:pPr>
        <w:spacing w:before="28" w:after="28"/>
        <w:jc w:val="right"/>
        <w:rPr>
          <w:sz w:val="32"/>
          <w:szCs w:val="28"/>
        </w:rPr>
      </w:pPr>
    </w:p>
    <w:p w:rsidR="00C476A3" w:rsidRDefault="00C476A3" w:rsidP="00612780">
      <w:pPr>
        <w:spacing w:before="28" w:after="28"/>
        <w:jc w:val="right"/>
        <w:rPr>
          <w:sz w:val="28"/>
          <w:szCs w:val="28"/>
        </w:rPr>
      </w:pPr>
    </w:p>
    <w:p w:rsidR="00C476A3" w:rsidRDefault="00C476A3" w:rsidP="00612780">
      <w:pPr>
        <w:spacing w:before="28" w:after="28"/>
        <w:jc w:val="right"/>
        <w:rPr>
          <w:sz w:val="28"/>
          <w:szCs w:val="28"/>
        </w:rPr>
      </w:pPr>
    </w:p>
    <w:p w:rsidR="00C476A3" w:rsidRDefault="00C476A3" w:rsidP="00612780">
      <w:pPr>
        <w:spacing w:before="28" w:after="28"/>
        <w:jc w:val="right"/>
        <w:rPr>
          <w:sz w:val="28"/>
          <w:szCs w:val="28"/>
        </w:rPr>
      </w:pPr>
    </w:p>
    <w:p w:rsidR="00C476A3" w:rsidRDefault="00C476A3" w:rsidP="00612780">
      <w:pPr>
        <w:spacing w:before="28" w:after="28"/>
        <w:jc w:val="right"/>
        <w:rPr>
          <w:sz w:val="28"/>
          <w:szCs w:val="28"/>
        </w:rPr>
      </w:pPr>
    </w:p>
    <w:p w:rsidR="00C476A3" w:rsidRDefault="00C476A3" w:rsidP="00612780">
      <w:pPr>
        <w:spacing w:before="28" w:after="28"/>
        <w:jc w:val="right"/>
        <w:rPr>
          <w:sz w:val="28"/>
          <w:szCs w:val="28"/>
        </w:rPr>
      </w:pPr>
    </w:p>
    <w:p w:rsidR="00C476A3" w:rsidRDefault="00C476A3" w:rsidP="00612780">
      <w:pPr>
        <w:spacing w:before="28" w:after="28"/>
        <w:jc w:val="right"/>
        <w:rPr>
          <w:sz w:val="28"/>
          <w:szCs w:val="28"/>
        </w:rPr>
      </w:pPr>
    </w:p>
    <w:p w:rsidR="00C476A3" w:rsidRDefault="00C476A3" w:rsidP="00612780">
      <w:pPr>
        <w:spacing w:before="28" w:after="28"/>
        <w:jc w:val="right"/>
        <w:rPr>
          <w:sz w:val="28"/>
          <w:szCs w:val="28"/>
        </w:rPr>
      </w:pPr>
    </w:p>
    <w:p w:rsidR="00C476A3" w:rsidRDefault="00C476A3" w:rsidP="00612780">
      <w:pPr>
        <w:spacing w:before="28" w:after="28"/>
        <w:jc w:val="right"/>
        <w:rPr>
          <w:sz w:val="28"/>
          <w:szCs w:val="28"/>
        </w:rPr>
      </w:pPr>
    </w:p>
    <w:p w:rsidR="00C476A3" w:rsidRDefault="00C476A3" w:rsidP="00612780">
      <w:pPr>
        <w:spacing w:before="28" w:after="28"/>
        <w:jc w:val="right"/>
        <w:rPr>
          <w:sz w:val="28"/>
          <w:szCs w:val="28"/>
        </w:rPr>
      </w:pPr>
    </w:p>
    <w:p w:rsidR="00C476A3" w:rsidRDefault="00C476A3" w:rsidP="00612780">
      <w:pPr>
        <w:spacing w:before="28" w:after="28"/>
        <w:jc w:val="right"/>
        <w:rPr>
          <w:sz w:val="28"/>
          <w:szCs w:val="28"/>
        </w:rPr>
      </w:pPr>
    </w:p>
    <w:p w:rsidR="00C476A3" w:rsidRDefault="00C476A3" w:rsidP="00612780">
      <w:pPr>
        <w:spacing w:before="28" w:after="28"/>
        <w:jc w:val="right"/>
        <w:rPr>
          <w:sz w:val="28"/>
          <w:szCs w:val="28"/>
        </w:rPr>
      </w:pPr>
    </w:p>
    <w:p w:rsidR="00C476A3" w:rsidRDefault="00C476A3" w:rsidP="00612780">
      <w:pPr>
        <w:spacing w:before="28" w:after="28"/>
        <w:jc w:val="right"/>
        <w:rPr>
          <w:sz w:val="28"/>
          <w:szCs w:val="28"/>
        </w:rPr>
      </w:pPr>
    </w:p>
    <w:p w:rsidR="00C476A3" w:rsidRDefault="00C476A3" w:rsidP="00612780">
      <w:pPr>
        <w:spacing w:before="28" w:after="28"/>
        <w:jc w:val="right"/>
        <w:rPr>
          <w:sz w:val="28"/>
          <w:szCs w:val="28"/>
        </w:rPr>
      </w:pPr>
    </w:p>
    <w:p w:rsidR="00C476A3" w:rsidRDefault="00C476A3" w:rsidP="00612780">
      <w:pPr>
        <w:spacing w:before="28" w:after="28"/>
        <w:jc w:val="right"/>
        <w:rPr>
          <w:sz w:val="28"/>
          <w:szCs w:val="28"/>
        </w:rPr>
      </w:pPr>
    </w:p>
    <w:p w:rsidR="00C476A3" w:rsidRDefault="00C476A3" w:rsidP="00612780">
      <w:pPr>
        <w:spacing w:before="28" w:after="28"/>
        <w:jc w:val="right"/>
        <w:rPr>
          <w:sz w:val="28"/>
          <w:szCs w:val="28"/>
        </w:rPr>
      </w:pPr>
    </w:p>
    <w:p w:rsidR="00C476A3" w:rsidRDefault="00C476A3" w:rsidP="00612780">
      <w:pPr>
        <w:spacing w:before="28" w:after="28"/>
        <w:jc w:val="right"/>
        <w:rPr>
          <w:sz w:val="28"/>
          <w:szCs w:val="28"/>
        </w:rPr>
      </w:pPr>
    </w:p>
    <w:p w:rsidR="00C476A3" w:rsidRDefault="00C476A3" w:rsidP="00612780">
      <w:pPr>
        <w:spacing w:before="28" w:after="28"/>
        <w:jc w:val="right"/>
        <w:rPr>
          <w:sz w:val="28"/>
          <w:szCs w:val="28"/>
        </w:rPr>
      </w:pPr>
    </w:p>
    <w:p w:rsidR="00C476A3" w:rsidRDefault="00C476A3" w:rsidP="00612780">
      <w:pPr>
        <w:spacing w:before="28" w:after="28"/>
        <w:jc w:val="right"/>
        <w:rPr>
          <w:sz w:val="28"/>
          <w:szCs w:val="28"/>
        </w:rPr>
      </w:pPr>
    </w:p>
    <w:p w:rsidR="00306B4F" w:rsidRDefault="00306B4F" w:rsidP="00612780">
      <w:pPr>
        <w:spacing w:before="28" w:after="28"/>
        <w:jc w:val="right"/>
        <w:rPr>
          <w:sz w:val="28"/>
          <w:szCs w:val="28"/>
        </w:rPr>
      </w:pPr>
    </w:p>
    <w:p w:rsidR="00306B4F" w:rsidRDefault="00306B4F" w:rsidP="00612780">
      <w:pPr>
        <w:spacing w:before="28" w:after="28"/>
        <w:jc w:val="right"/>
        <w:rPr>
          <w:sz w:val="28"/>
          <w:szCs w:val="28"/>
        </w:rPr>
      </w:pPr>
    </w:p>
    <w:p w:rsidR="00612780" w:rsidRPr="00612780" w:rsidRDefault="00612780" w:rsidP="00612780">
      <w:pPr>
        <w:spacing w:before="28" w:after="28"/>
        <w:jc w:val="right"/>
        <w:rPr>
          <w:sz w:val="28"/>
          <w:szCs w:val="28"/>
        </w:rPr>
      </w:pPr>
      <w:r w:rsidRPr="00612780">
        <w:rPr>
          <w:sz w:val="28"/>
          <w:szCs w:val="28"/>
        </w:rPr>
        <w:lastRenderedPageBreak/>
        <w:t>Приложение 1</w:t>
      </w:r>
    </w:p>
    <w:p w:rsidR="00612780" w:rsidRDefault="00612780" w:rsidP="00612780">
      <w:pPr>
        <w:spacing w:before="28" w:after="28"/>
        <w:jc w:val="center"/>
        <w:rPr>
          <w:b/>
          <w:sz w:val="28"/>
          <w:szCs w:val="28"/>
        </w:rPr>
      </w:pPr>
    </w:p>
    <w:p w:rsidR="00612780" w:rsidRPr="009C70DE" w:rsidRDefault="00612780" w:rsidP="00612780">
      <w:pPr>
        <w:spacing w:before="28" w:after="28"/>
        <w:jc w:val="center"/>
        <w:rPr>
          <w:b/>
          <w:color w:val="000000"/>
          <w:spacing w:val="-4"/>
          <w:sz w:val="28"/>
          <w:szCs w:val="28"/>
        </w:rPr>
      </w:pPr>
      <w:r w:rsidRPr="009C70DE">
        <w:rPr>
          <w:b/>
          <w:sz w:val="28"/>
          <w:szCs w:val="28"/>
        </w:rPr>
        <w:t>ПАСПОРТ</w:t>
      </w:r>
      <w:r w:rsidRPr="009C70DE">
        <w:rPr>
          <w:b/>
          <w:sz w:val="28"/>
          <w:szCs w:val="28"/>
        </w:rPr>
        <w:br/>
        <w:t xml:space="preserve">муниципальной программы </w:t>
      </w:r>
      <w:r w:rsidRPr="009C70DE">
        <w:rPr>
          <w:b/>
          <w:color w:val="000000"/>
          <w:spacing w:val="-4"/>
          <w:sz w:val="28"/>
          <w:szCs w:val="28"/>
        </w:rPr>
        <w:t>«</w:t>
      </w:r>
      <w:r w:rsidRPr="009C70DE">
        <w:rPr>
          <w:b/>
          <w:sz w:val="28"/>
          <w:szCs w:val="28"/>
        </w:rPr>
        <w:t>Организация деятельности администрации Сагуновского сельского поселения Подгоренского муниципального района Воронежской области</w:t>
      </w:r>
      <w:r w:rsidRPr="009C70DE">
        <w:rPr>
          <w:b/>
          <w:color w:val="000000"/>
          <w:spacing w:val="-4"/>
          <w:sz w:val="28"/>
          <w:szCs w:val="28"/>
        </w:rPr>
        <w:t>»</w:t>
      </w:r>
    </w:p>
    <w:p w:rsidR="00612780" w:rsidRPr="009C70DE" w:rsidRDefault="00612780" w:rsidP="00612780">
      <w:pPr>
        <w:spacing w:before="28" w:after="28"/>
        <w:jc w:val="center"/>
        <w:rPr>
          <w:b/>
          <w:color w:val="000000"/>
          <w:spacing w:val="-4"/>
          <w:sz w:val="28"/>
          <w:szCs w:val="28"/>
        </w:rPr>
      </w:pPr>
      <w:r w:rsidRPr="009C70DE">
        <w:rPr>
          <w:b/>
          <w:color w:val="000000"/>
          <w:spacing w:val="-4"/>
          <w:sz w:val="28"/>
          <w:szCs w:val="28"/>
        </w:rPr>
        <w:t>на 2019-2024 годы</w:t>
      </w:r>
    </w:p>
    <w:p w:rsidR="00612780" w:rsidRPr="009C70DE" w:rsidRDefault="00612780" w:rsidP="00612780">
      <w:pPr>
        <w:spacing w:before="28" w:after="28"/>
        <w:jc w:val="center"/>
        <w:rPr>
          <w:sz w:val="28"/>
          <w:szCs w:val="28"/>
        </w:rPr>
      </w:pPr>
      <w:r w:rsidRPr="009C70DE">
        <w:rPr>
          <w:sz w:val="28"/>
          <w:szCs w:val="28"/>
        </w:rPr>
        <w:t>(далее – муниципальная программа)</w:t>
      </w:r>
    </w:p>
    <w:tbl>
      <w:tblPr>
        <w:tblW w:w="10304" w:type="dxa"/>
        <w:tblInd w:w="-74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48"/>
        <w:gridCol w:w="6356"/>
      </w:tblGrid>
      <w:tr w:rsidR="00612780" w:rsidRPr="009C70DE" w:rsidTr="005518E8">
        <w:tc>
          <w:tcPr>
            <w:tcW w:w="3948" w:type="dxa"/>
          </w:tcPr>
          <w:p w:rsidR="00612780" w:rsidRPr="009C70DE" w:rsidRDefault="00612780" w:rsidP="005518E8">
            <w:pPr>
              <w:snapToGrid w:val="0"/>
              <w:spacing w:before="28" w:after="28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356" w:type="dxa"/>
          </w:tcPr>
          <w:p w:rsidR="00612780" w:rsidRPr="009C70DE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>Администрация Сагуновского сельского поселения Подгоренского муниципального района Воронежской области</w:t>
            </w:r>
          </w:p>
        </w:tc>
      </w:tr>
      <w:tr w:rsidR="00612780" w:rsidRPr="009C70DE" w:rsidTr="005518E8">
        <w:tc>
          <w:tcPr>
            <w:tcW w:w="3948" w:type="dxa"/>
          </w:tcPr>
          <w:p w:rsidR="00612780" w:rsidRPr="009C70DE" w:rsidRDefault="00612780" w:rsidP="005518E8">
            <w:pPr>
              <w:snapToGrid w:val="0"/>
              <w:spacing w:before="28" w:after="28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356" w:type="dxa"/>
          </w:tcPr>
          <w:p w:rsidR="00612780" w:rsidRPr="009C70DE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>Администрация Сагуновского сельского поселения Подгоренского муниципального района Воронежской области</w:t>
            </w:r>
          </w:p>
        </w:tc>
      </w:tr>
      <w:tr w:rsidR="00612780" w:rsidRPr="009C70DE" w:rsidTr="005518E8">
        <w:tc>
          <w:tcPr>
            <w:tcW w:w="3948" w:type="dxa"/>
          </w:tcPr>
          <w:p w:rsidR="00612780" w:rsidRPr="009C70DE" w:rsidRDefault="00612780" w:rsidP="005518E8">
            <w:pPr>
              <w:snapToGrid w:val="0"/>
              <w:spacing w:before="28" w:after="28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6356" w:type="dxa"/>
          </w:tcPr>
          <w:p w:rsidR="00612780" w:rsidRPr="009C70DE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>Администрация Сагуновского сельского поселения Подгоренского муниципального района Воронежской области</w:t>
            </w:r>
          </w:p>
        </w:tc>
      </w:tr>
      <w:tr w:rsidR="00612780" w:rsidRPr="009C70DE" w:rsidTr="005518E8">
        <w:tc>
          <w:tcPr>
            <w:tcW w:w="3948" w:type="dxa"/>
          </w:tcPr>
          <w:p w:rsidR="00612780" w:rsidRPr="009C70DE" w:rsidRDefault="00612780" w:rsidP="005518E8">
            <w:pPr>
              <w:snapToGrid w:val="0"/>
              <w:spacing w:before="28" w:after="28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>Подпрограммы муниципальной программы и основные мероприятия</w:t>
            </w:r>
          </w:p>
        </w:tc>
        <w:tc>
          <w:tcPr>
            <w:tcW w:w="6356" w:type="dxa"/>
          </w:tcPr>
          <w:p w:rsidR="00612780" w:rsidRPr="009C70DE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1. Подпрограмма " Создание условий для обеспечения качественными услугами ЖКХ населения и благоустройства в </w:t>
            </w:r>
            <w:proofErr w:type="spellStart"/>
            <w:r w:rsidRPr="009C70DE">
              <w:rPr>
                <w:sz w:val="28"/>
                <w:szCs w:val="28"/>
              </w:rPr>
              <w:t>Сагуновском</w:t>
            </w:r>
            <w:proofErr w:type="spellEnd"/>
            <w:r w:rsidRPr="009C70DE">
              <w:rPr>
                <w:sz w:val="28"/>
                <w:szCs w:val="28"/>
              </w:rPr>
              <w:t xml:space="preserve"> сельском поселении". Основные мероприятия подпрограммы: </w:t>
            </w:r>
          </w:p>
          <w:p w:rsidR="00612780" w:rsidRPr="009C70DE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1.1"Организация уличного освещения в поселении"; </w:t>
            </w:r>
          </w:p>
          <w:p w:rsidR="00612780" w:rsidRPr="009C70DE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1.2 "Содействие развитию социальной и инженерной инфраструктуры"; </w:t>
            </w:r>
          </w:p>
          <w:p w:rsidR="00612780" w:rsidRPr="009C70DE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1.3 "Организация озеленения в поселении"; </w:t>
            </w:r>
          </w:p>
          <w:p w:rsidR="00612780" w:rsidRPr="009C70DE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1.4 "Организация и содержание мест захоронения"; 1.5"Организация прочих мероприятий по благоустройству территории поселения".  </w:t>
            </w:r>
          </w:p>
          <w:p w:rsidR="00612780" w:rsidRPr="009C70DE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>1.6.Организация ремонта и благоустройства военно-мемориальных объектов»</w:t>
            </w:r>
          </w:p>
          <w:p w:rsidR="00612780" w:rsidRPr="009C70DE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2. Подпрограмма "Вопросы в  области национальной экономики". Основные мероприятия подпрограммы: </w:t>
            </w:r>
          </w:p>
          <w:p w:rsidR="00612780" w:rsidRPr="009C70DE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2.1 "Организация дорожного  хозяйства (дорожных фондов) поселения; </w:t>
            </w:r>
          </w:p>
          <w:p w:rsidR="00612780" w:rsidRPr="009C70DE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>2.2 "Организация содействия занятости населения".</w:t>
            </w:r>
          </w:p>
          <w:p w:rsidR="00612780" w:rsidRPr="009C70DE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2.3. «Организация благоустройства мест массового отдыха поселения». </w:t>
            </w:r>
          </w:p>
          <w:p w:rsidR="00612780" w:rsidRPr="009C70DE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>2.4. «Мероприятия по устройству тротуаров».</w:t>
            </w:r>
          </w:p>
          <w:p w:rsidR="00612780" w:rsidRPr="009C70DE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>2.5. «Организация градостроительной деятельности».</w:t>
            </w:r>
          </w:p>
          <w:p w:rsidR="00612780" w:rsidRPr="009C70DE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lastRenderedPageBreak/>
              <w:t>3. Подпрограмма "Защита населения и территории Сагуновского сельского поселения  от чрезвычайных ситуаций, обеспечение пожарной безопасности и безопасности людей на водных объектах". Основные мероприятия подпрограммы</w:t>
            </w:r>
            <w:proofErr w:type="gramStart"/>
            <w:r w:rsidRPr="009C70DE">
              <w:rPr>
                <w:sz w:val="28"/>
                <w:szCs w:val="28"/>
              </w:rPr>
              <w:t xml:space="preserve"> :</w:t>
            </w:r>
            <w:proofErr w:type="gramEnd"/>
            <w:r w:rsidRPr="009C70DE">
              <w:rPr>
                <w:sz w:val="28"/>
                <w:szCs w:val="28"/>
              </w:rPr>
              <w:t xml:space="preserve"> 3.1 "Обеспечение защиты населения и территории Сагуновского сельского поселения от чрезвычайных ситуаций природного и техногенного характера, осуществление гражданской обороны".</w:t>
            </w:r>
          </w:p>
          <w:p w:rsidR="00612780" w:rsidRPr="009C70DE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 4. Подпрограмма "Финансовое обеспечение передаваемых и переданных полномочий".</w:t>
            </w:r>
          </w:p>
          <w:p w:rsidR="00612780" w:rsidRPr="009C70DE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Основные мероприятия подпрограммы: </w:t>
            </w:r>
          </w:p>
          <w:p w:rsidR="00612780" w:rsidRPr="009C70DE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4.1 "Финансовое обеспечение полномочий по культуре, кинематографии Сагуновского сельского поселения; </w:t>
            </w:r>
          </w:p>
          <w:p w:rsidR="00612780" w:rsidRPr="009C70DE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4.2 "Финансовое   обеспечение полномочий по градостроительной деятельности Сагуновского сельского поселения; </w:t>
            </w:r>
          </w:p>
          <w:p w:rsidR="00612780" w:rsidRPr="009C70DE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4.3 "Исполнение полномочий по мобилизационной и вневойсковой подготовке Сагуновского сельского поселения. </w:t>
            </w:r>
          </w:p>
          <w:p w:rsidR="00612780" w:rsidRPr="009C70DE" w:rsidRDefault="00612780" w:rsidP="005518E8">
            <w:pPr>
              <w:pStyle w:val="a3"/>
              <w:snapToGrid w:val="0"/>
              <w:spacing w:line="240" w:lineRule="auto"/>
              <w:jc w:val="both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>4.4. «Осуществление части полномочий, передаваемых из бюджета муниципального района по капитальному ремонту и содержанию автомобильных дорог общего пользования местного значения и искусственных сооружений на них»</w:t>
            </w:r>
          </w:p>
          <w:p w:rsidR="00612780" w:rsidRPr="009C70DE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5. Подпрограмма "Обеспечение деятельности администрации Сагуновского сельского поселения Подгоренского муниципального района Воронежской области". Основные мероприятия подпрограммы: </w:t>
            </w:r>
          </w:p>
          <w:p w:rsidR="00612780" w:rsidRPr="009C70DE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5.1 "Финансовое обеспечение деятельности главы Сагуновского сельского поселения"; </w:t>
            </w:r>
          </w:p>
          <w:p w:rsidR="00612780" w:rsidRPr="009C70DE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5.2 "Финансовое обеспечение деятельности администрации Сагуновского сельского поселения"; </w:t>
            </w:r>
          </w:p>
          <w:p w:rsidR="00612780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5.3 "Финансовое обеспечение выполнения других обязательств Сагуновского сельского поселения".  </w:t>
            </w:r>
          </w:p>
          <w:p w:rsidR="00612780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Подпрограмма «Поддержка местных инициатив в </w:t>
            </w:r>
            <w:proofErr w:type="spellStart"/>
            <w:r>
              <w:rPr>
                <w:sz w:val="28"/>
                <w:szCs w:val="28"/>
              </w:rPr>
              <w:t>Сагуновском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поселении»</w:t>
            </w:r>
          </w:p>
          <w:p w:rsidR="00612780" w:rsidRPr="009C70DE" w:rsidRDefault="00612780" w:rsidP="005518E8">
            <w:pPr>
              <w:pStyle w:val="a3"/>
              <w:snapToGrid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7.1. «Обустройство места гражданского захоронения».</w:t>
            </w:r>
            <w:r w:rsidRPr="009C70DE">
              <w:rPr>
                <w:sz w:val="28"/>
                <w:szCs w:val="28"/>
              </w:rPr>
              <w:t xml:space="preserve">  </w:t>
            </w:r>
          </w:p>
        </w:tc>
      </w:tr>
      <w:tr w:rsidR="00612780" w:rsidRPr="009C70DE" w:rsidTr="005518E8">
        <w:tc>
          <w:tcPr>
            <w:tcW w:w="3948" w:type="dxa"/>
          </w:tcPr>
          <w:p w:rsidR="00612780" w:rsidRPr="009C70DE" w:rsidRDefault="00612780" w:rsidP="005518E8">
            <w:pPr>
              <w:snapToGrid w:val="0"/>
              <w:spacing w:before="28" w:after="28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6356" w:type="dxa"/>
          </w:tcPr>
          <w:p w:rsidR="00612780" w:rsidRPr="009C70DE" w:rsidRDefault="00612780" w:rsidP="005518E8">
            <w:pPr>
              <w:shd w:val="clear" w:color="auto" w:fill="FFFFFF"/>
              <w:ind w:right="10"/>
              <w:rPr>
                <w:sz w:val="28"/>
                <w:szCs w:val="28"/>
              </w:rPr>
            </w:pPr>
            <w:proofErr w:type="gramStart"/>
            <w:r w:rsidRPr="009C70DE">
              <w:rPr>
                <w:spacing w:val="-5"/>
                <w:sz w:val="28"/>
                <w:szCs w:val="28"/>
              </w:rPr>
              <w:t xml:space="preserve">Обеспечение долгосрочной сбалансированности и устойчивости бюджетной </w:t>
            </w:r>
            <w:r w:rsidRPr="009C70DE">
              <w:rPr>
                <w:sz w:val="28"/>
                <w:szCs w:val="28"/>
              </w:rPr>
              <w:t>системы в сельском поселении, создание благоприятных условий для исполнения расходных обязательств Сагуновского сельского поселения Подгоренского муниципального района Воронежской области,  повышение качества управления муниципальными финансами, повышение уровня жизни населения, в том числе на основе развития социальной инфраструктуры, создание на территории поселения благоприятных условий для жизни, работы и отдыха, обеспечивающих гармоничное сочетание интересов личности, общества.</w:t>
            </w:r>
            <w:proofErr w:type="gramEnd"/>
          </w:p>
          <w:p w:rsidR="00612780" w:rsidRPr="009C70DE" w:rsidRDefault="00612780" w:rsidP="005518E8">
            <w:pPr>
              <w:pStyle w:val="a3"/>
              <w:tabs>
                <w:tab w:val="clear" w:pos="708"/>
                <w:tab w:val="left" w:pos="0"/>
              </w:tabs>
              <w:snapToGrid w:val="0"/>
              <w:rPr>
                <w:sz w:val="28"/>
                <w:szCs w:val="28"/>
              </w:rPr>
            </w:pPr>
          </w:p>
        </w:tc>
      </w:tr>
      <w:tr w:rsidR="00612780" w:rsidRPr="009C70DE" w:rsidTr="005518E8">
        <w:tc>
          <w:tcPr>
            <w:tcW w:w="3948" w:type="dxa"/>
          </w:tcPr>
          <w:p w:rsidR="00612780" w:rsidRPr="009C70DE" w:rsidRDefault="00612780" w:rsidP="005518E8">
            <w:pPr>
              <w:snapToGrid w:val="0"/>
              <w:spacing w:before="28" w:after="28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56" w:type="dxa"/>
          </w:tcPr>
          <w:p w:rsidR="00612780" w:rsidRPr="009C70DE" w:rsidRDefault="00612780" w:rsidP="00612780">
            <w:pPr>
              <w:pStyle w:val="a3"/>
              <w:numPr>
                <w:ilvl w:val="0"/>
                <w:numId w:val="1"/>
              </w:numPr>
              <w:tabs>
                <w:tab w:val="left" w:pos="16"/>
              </w:tabs>
              <w:snapToGrid w:val="0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Организация бюджетного процесса в </w:t>
            </w:r>
            <w:proofErr w:type="spellStart"/>
            <w:r w:rsidRPr="009C70DE">
              <w:rPr>
                <w:sz w:val="28"/>
                <w:szCs w:val="28"/>
              </w:rPr>
              <w:t>Сагуновском</w:t>
            </w:r>
            <w:proofErr w:type="spellEnd"/>
            <w:r w:rsidRPr="009C70DE">
              <w:rPr>
                <w:sz w:val="28"/>
                <w:szCs w:val="28"/>
              </w:rPr>
              <w:t xml:space="preserve"> сельском поселении;</w:t>
            </w:r>
          </w:p>
          <w:p w:rsidR="00612780" w:rsidRPr="009C70DE" w:rsidRDefault="00612780" w:rsidP="00612780">
            <w:pPr>
              <w:pStyle w:val="a3"/>
              <w:numPr>
                <w:ilvl w:val="0"/>
                <w:numId w:val="1"/>
              </w:numPr>
              <w:tabs>
                <w:tab w:val="left" w:pos="16"/>
              </w:tabs>
              <w:snapToGrid w:val="0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>Обеспечение выполнения расходных обязательств  поселения и создание условий для их оптимизации;</w:t>
            </w:r>
          </w:p>
          <w:p w:rsidR="00612780" w:rsidRPr="009C70DE" w:rsidRDefault="00612780" w:rsidP="00612780">
            <w:pPr>
              <w:pStyle w:val="a3"/>
              <w:numPr>
                <w:ilvl w:val="0"/>
                <w:numId w:val="1"/>
              </w:numPr>
              <w:tabs>
                <w:tab w:val="left" w:pos="16"/>
              </w:tabs>
              <w:snapToGrid w:val="0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Повышение эффективности и результативности деятельности администрации Сагуновского сельского поселения Подгоренского муниципального района Воронежской области; </w:t>
            </w:r>
          </w:p>
          <w:p w:rsidR="00612780" w:rsidRPr="009C70DE" w:rsidRDefault="00612780" w:rsidP="00612780">
            <w:pPr>
              <w:pStyle w:val="a3"/>
              <w:numPr>
                <w:ilvl w:val="0"/>
                <w:numId w:val="1"/>
              </w:numPr>
              <w:tabs>
                <w:tab w:val="left" w:pos="16"/>
              </w:tabs>
              <w:snapToGrid w:val="0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>Повышение качества муниципального управления;</w:t>
            </w:r>
          </w:p>
          <w:p w:rsidR="00612780" w:rsidRPr="009C70DE" w:rsidRDefault="00612780" w:rsidP="00612780">
            <w:pPr>
              <w:pStyle w:val="a3"/>
              <w:numPr>
                <w:ilvl w:val="0"/>
                <w:numId w:val="1"/>
              </w:numPr>
              <w:tabs>
                <w:tab w:val="left" w:pos="16"/>
              </w:tabs>
              <w:snapToGrid w:val="0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>Обеспечение функционирования администрации Сагуновского сельского поселения Подгоренского муниципального района Воронежской области.</w:t>
            </w:r>
          </w:p>
          <w:p w:rsidR="00612780" w:rsidRPr="009C70DE" w:rsidRDefault="00612780" w:rsidP="005518E8">
            <w:pPr>
              <w:pStyle w:val="a3"/>
              <w:tabs>
                <w:tab w:val="clear" w:pos="708"/>
                <w:tab w:val="left" w:pos="0"/>
              </w:tabs>
              <w:snapToGrid w:val="0"/>
              <w:rPr>
                <w:sz w:val="28"/>
                <w:szCs w:val="28"/>
              </w:rPr>
            </w:pPr>
          </w:p>
        </w:tc>
      </w:tr>
      <w:tr w:rsidR="00612780" w:rsidRPr="009C70DE" w:rsidTr="005518E8">
        <w:tc>
          <w:tcPr>
            <w:tcW w:w="3948" w:type="dxa"/>
          </w:tcPr>
          <w:p w:rsidR="00612780" w:rsidRPr="009C70DE" w:rsidRDefault="00612780" w:rsidP="005518E8">
            <w:pPr>
              <w:snapToGrid w:val="0"/>
              <w:spacing w:before="28" w:after="28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6356" w:type="dxa"/>
          </w:tcPr>
          <w:p w:rsidR="00612780" w:rsidRPr="009C70DE" w:rsidRDefault="00612780" w:rsidP="00612780">
            <w:pPr>
              <w:pStyle w:val="1"/>
              <w:widowControl/>
              <w:numPr>
                <w:ilvl w:val="0"/>
                <w:numId w:val="3"/>
              </w:numPr>
              <w:ind w:right="23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>Доля дефицита местного бюджета без учета финансовой помощи, в размере % от общего годового объема доходов местного бюджета без учета утвержденного объема безвозмездных поступлений, 10%.</w:t>
            </w:r>
          </w:p>
          <w:p w:rsidR="00612780" w:rsidRPr="009C70DE" w:rsidRDefault="00612780" w:rsidP="00612780">
            <w:pPr>
              <w:pStyle w:val="1"/>
              <w:widowControl/>
              <w:numPr>
                <w:ilvl w:val="0"/>
                <w:numId w:val="3"/>
              </w:numPr>
              <w:ind w:right="23"/>
              <w:rPr>
                <w:sz w:val="28"/>
                <w:szCs w:val="28"/>
                <w:lang w:eastAsia="en-US"/>
              </w:rPr>
            </w:pPr>
            <w:r w:rsidRPr="009C70DE">
              <w:rPr>
                <w:sz w:val="28"/>
                <w:szCs w:val="28"/>
                <w:lang w:eastAsia="en-US"/>
              </w:rPr>
              <w:t>Темп роста налоговых и неналоговых доходов, по сравнению с предыдущим финансовым годом;</w:t>
            </w:r>
          </w:p>
          <w:p w:rsidR="00612780" w:rsidRPr="009C70DE" w:rsidRDefault="00612780" w:rsidP="005518E8">
            <w:pPr>
              <w:ind w:right="23"/>
              <w:rPr>
                <w:sz w:val="28"/>
                <w:szCs w:val="28"/>
                <w:lang w:eastAsia="en-US"/>
              </w:rPr>
            </w:pPr>
          </w:p>
        </w:tc>
      </w:tr>
      <w:tr w:rsidR="00612780" w:rsidRPr="009C70DE" w:rsidTr="005518E8">
        <w:tc>
          <w:tcPr>
            <w:tcW w:w="3948" w:type="dxa"/>
          </w:tcPr>
          <w:p w:rsidR="00612780" w:rsidRPr="009C70DE" w:rsidRDefault="00612780" w:rsidP="005518E8">
            <w:pPr>
              <w:snapToGrid w:val="0"/>
              <w:spacing w:before="28" w:after="28"/>
              <w:jc w:val="both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Этапы и сроки реализации муниципальной программы </w:t>
            </w:r>
          </w:p>
        </w:tc>
        <w:tc>
          <w:tcPr>
            <w:tcW w:w="6356" w:type="dxa"/>
          </w:tcPr>
          <w:p w:rsidR="00612780" w:rsidRPr="009C70DE" w:rsidRDefault="00612780" w:rsidP="005518E8">
            <w:pPr>
              <w:pStyle w:val="a3"/>
              <w:snapToGrid w:val="0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 На постоянной основе 01.01.2019-31.12.2024 годы</w:t>
            </w:r>
          </w:p>
        </w:tc>
      </w:tr>
      <w:tr w:rsidR="00612780" w:rsidRPr="009C70DE" w:rsidTr="005518E8">
        <w:tc>
          <w:tcPr>
            <w:tcW w:w="3948" w:type="dxa"/>
          </w:tcPr>
          <w:p w:rsidR="00612780" w:rsidRPr="009C70DE" w:rsidRDefault="00612780" w:rsidP="005518E8">
            <w:pPr>
              <w:snapToGrid w:val="0"/>
              <w:spacing w:before="28" w:after="28"/>
              <w:jc w:val="both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Объемы и источники </w:t>
            </w:r>
            <w:r w:rsidRPr="009C70DE">
              <w:rPr>
                <w:sz w:val="28"/>
                <w:szCs w:val="28"/>
              </w:rPr>
              <w:lastRenderedPageBreak/>
              <w:t>финансирования</w:t>
            </w:r>
          </w:p>
          <w:p w:rsidR="00612780" w:rsidRPr="009C70DE" w:rsidRDefault="00612780" w:rsidP="005518E8">
            <w:pPr>
              <w:spacing w:before="28" w:after="28"/>
              <w:jc w:val="both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муниципальной  программы </w:t>
            </w:r>
          </w:p>
        </w:tc>
        <w:tc>
          <w:tcPr>
            <w:tcW w:w="6356" w:type="dxa"/>
          </w:tcPr>
          <w:p w:rsidR="00612780" w:rsidRPr="009C70DE" w:rsidRDefault="00612780" w:rsidP="005518E8">
            <w:pPr>
              <w:shd w:val="clear" w:color="auto" w:fill="FFFFFF"/>
              <w:ind w:left="101" w:right="23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lastRenderedPageBreak/>
              <w:t xml:space="preserve">Объем бюджетных ассигнований на реализацию </w:t>
            </w:r>
            <w:r w:rsidRPr="009C70DE">
              <w:rPr>
                <w:sz w:val="28"/>
                <w:szCs w:val="28"/>
              </w:rPr>
              <w:lastRenderedPageBreak/>
              <w:t>муниципальной  программы составляет  3</w:t>
            </w:r>
            <w:r>
              <w:rPr>
                <w:sz w:val="28"/>
                <w:szCs w:val="28"/>
              </w:rPr>
              <w:t xml:space="preserve">5 691,4 </w:t>
            </w:r>
            <w:r w:rsidRPr="009C70DE">
              <w:rPr>
                <w:sz w:val="28"/>
                <w:szCs w:val="28"/>
              </w:rPr>
              <w:t xml:space="preserve"> тыс. рублей, в том числе средства местного бюджета – 2</w:t>
            </w:r>
            <w:r>
              <w:rPr>
                <w:sz w:val="28"/>
                <w:szCs w:val="28"/>
              </w:rPr>
              <w:t xml:space="preserve">6 717,8 </w:t>
            </w:r>
            <w:r w:rsidRPr="009C70DE">
              <w:rPr>
                <w:sz w:val="28"/>
                <w:szCs w:val="28"/>
              </w:rPr>
              <w:t xml:space="preserve"> тыс. рублей, средства областного бюджета – </w:t>
            </w:r>
            <w:r>
              <w:rPr>
                <w:sz w:val="28"/>
                <w:szCs w:val="28"/>
              </w:rPr>
              <w:t>8 434,7</w:t>
            </w:r>
            <w:r w:rsidRPr="009C70DE">
              <w:rPr>
                <w:sz w:val="28"/>
                <w:szCs w:val="28"/>
              </w:rPr>
              <w:t xml:space="preserve"> тыс. руб.,  средства федерального бюджета –  </w:t>
            </w:r>
            <w:r>
              <w:rPr>
                <w:sz w:val="28"/>
                <w:szCs w:val="28"/>
              </w:rPr>
              <w:t>538,9</w:t>
            </w:r>
            <w:r w:rsidRPr="009C70DE">
              <w:rPr>
                <w:sz w:val="28"/>
                <w:szCs w:val="28"/>
              </w:rPr>
              <w:t xml:space="preserve"> тыс. руб.;</w:t>
            </w:r>
          </w:p>
          <w:p w:rsidR="00612780" w:rsidRPr="009C70DE" w:rsidRDefault="00612780" w:rsidP="005518E8">
            <w:pPr>
              <w:shd w:val="clear" w:color="auto" w:fill="FFFFFF"/>
              <w:ind w:left="101" w:right="23"/>
              <w:rPr>
                <w:sz w:val="28"/>
                <w:szCs w:val="28"/>
              </w:rPr>
            </w:pPr>
            <w:r w:rsidRPr="009C70DE">
              <w:rPr>
                <w:spacing w:val="-8"/>
                <w:sz w:val="28"/>
                <w:szCs w:val="28"/>
              </w:rPr>
              <w:t>Объем бюджетных ассигнований на реализацию подпрограмм из средств местного</w:t>
            </w:r>
            <w:r w:rsidRPr="009C70DE">
              <w:rPr>
                <w:sz w:val="28"/>
                <w:szCs w:val="28"/>
              </w:rPr>
              <w:t xml:space="preserve">  бюджета составляет:</w:t>
            </w:r>
          </w:p>
          <w:p w:rsidR="00612780" w:rsidRPr="009C70DE" w:rsidRDefault="00612780" w:rsidP="005518E8">
            <w:pPr>
              <w:shd w:val="clear" w:color="auto" w:fill="FFFFFF"/>
              <w:ind w:left="101" w:right="23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Подпрограмма 1.«Создание условий для обеспечения качественными услугами ЖКХ населения  и благоустройства в  Сагуновского сельском  поселении»- </w:t>
            </w:r>
            <w:r>
              <w:rPr>
                <w:sz w:val="28"/>
                <w:szCs w:val="28"/>
              </w:rPr>
              <w:t>6 166,9</w:t>
            </w:r>
            <w:r w:rsidRPr="009C70DE">
              <w:rPr>
                <w:sz w:val="28"/>
                <w:szCs w:val="28"/>
              </w:rPr>
              <w:t xml:space="preserve"> тыс. руб.</w:t>
            </w:r>
            <w:proofErr w:type="gramStart"/>
            <w:r w:rsidRPr="009C70DE">
              <w:rPr>
                <w:sz w:val="28"/>
                <w:szCs w:val="28"/>
              </w:rPr>
              <w:t xml:space="preserve"> ,</w:t>
            </w:r>
            <w:proofErr w:type="gramEnd"/>
            <w:r w:rsidRPr="009C70DE">
              <w:rPr>
                <w:sz w:val="28"/>
                <w:szCs w:val="28"/>
              </w:rPr>
              <w:t xml:space="preserve"> в том числе средства местного бюджета – </w:t>
            </w:r>
            <w:r>
              <w:rPr>
                <w:sz w:val="28"/>
                <w:szCs w:val="28"/>
              </w:rPr>
              <w:t>3 468,0</w:t>
            </w:r>
            <w:r w:rsidRPr="009C70DE">
              <w:rPr>
                <w:sz w:val="28"/>
                <w:szCs w:val="28"/>
              </w:rPr>
              <w:t xml:space="preserve">  тыс. руб.;</w:t>
            </w:r>
          </w:p>
          <w:p w:rsidR="00612780" w:rsidRPr="009C70DE" w:rsidRDefault="00612780" w:rsidP="005518E8">
            <w:pPr>
              <w:shd w:val="clear" w:color="auto" w:fill="FFFFFF"/>
              <w:ind w:left="101" w:right="23"/>
              <w:jc w:val="both"/>
              <w:rPr>
                <w:sz w:val="28"/>
                <w:szCs w:val="28"/>
              </w:rPr>
            </w:pPr>
            <w:r w:rsidRPr="009C70DE">
              <w:rPr>
                <w:spacing w:val="-9"/>
                <w:sz w:val="28"/>
                <w:szCs w:val="28"/>
              </w:rPr>
              <w:t xml:space="preserve">Подпрограмма 2. </w:t>
            </w:r>
            <w:r w:rsidRPr="009C70DE">
              <w:rPr>
                <w:sz w:val="28"/>
                <w:szCs w:val="28"/>
              </w:rPr>
              <w:t xml:space="preserve">«Вопросы в области национальной экономики»– </w:t>
            </w:r>
            <w:r>
              <w:rPr>
                <w:sz w:val="28"/>
                <w:szCs w:val="28"/>
              </w:rPr>
              <w:t>262,4</w:t>
            </w:r>
            <w:r w:rsidRPr="009C70DE">
              <w:rPr>
                <w:sz w:val="28"/>
                <w:szCs w:val="28"/>
              </w:rPr>
              <w:t xml:space="preserve">  тыс. руб.</w:t>
            </w:r>
            <w:proofErr w:type="gramStart"/>
            <w:r w:rsidRPr="009C70DE">
              <w:rPr>
                <w:sz w:val="28"/>
                <w:szCs w:val="28"/>
              </w:rPr>
              <w:t xml:space="preserve"> ,</w:t>
            </w:r>
            <w:proofErr w:type="gramEnd"/>
            <w:r w:rsidRPr="009C70DE">
              <w:rPr>
                <w:sz w:val="28"/>
                <w:szCs w:val="28"/>
              </w:rPr>
              <w:t xml:space="preserve"> в том числе средства местного бюджета – </w:t>
            </w:r>
            <w:r>
              <w:rPr>
                <w:sz w:val="28"/>
                <w:szCs w:val="28"/>
              </w:rPr>
              <w:t>109,1</w:t>
            </w:r>
            <w:r w:rsidRPr="009C70DE">
              <w:rPr>
                <w:sz w:val="28"/>
                <w:szCs w:val="28"/>
              </w:rPr>
              <w:t xml:space="preserve"> тыс. руб.;</w:t>
            </w:r>
          </w:p>
          <w:p w:rsidR="00612780" w:rsidRPr="009C70DE" w:rsidRDefault="00612780" w:rsidP="005518E8">
            <w:pPr>
              <w:shd w:val="clear" w:color="auto" w:fill="FFFFFF"/>
              <w:ind w:left="101" w:right="23"/>
              <w:rPr>
                <w:sz w:val="28"/>
                <w:szCs w:val="28"/>
              </w:rPr>
            </w:pPr>
            <w:r w:rsidRPr="009C70DE">
              <w:rPr>
                <w:spacing w:val="-9"/>
                <w:sz w:val="28"/>
                <w:szCs w:val="28"/>
              </w:rPr>
              <w:t>Подпрограмма 3</w:t>
            </w:r>
            <w:r w:rsidRPr="009C70DE">
              <w:rPr>
                <w:bCs/>
                <w:sz w:val="28"/>
                <w:szCs w:val="28"/>
              </w:rPr>
              <w:t xml:space="preserve">. </w:t>
            </w:r>
            <w:r w:rsidRPr="009C70DE">
              <w:rPr>
                <w:sz w:val="28"/>
                <w:szCs w:val="28"/>
              </w:rPr>
              <w:t>«Защита населения и территории  Сагуновского сельского поселения от чрезвычайных  ситуаций, обеспечение пожарной безопасности и безопасности людей на в</w:t>
            </w:r>
            <w:r w:rsidR="00306B4F">
              <w:rPr>
                <w:sz w:val="28"/>
                <w:szCs w:val="28"/>
              </w:rPr>
              <w:t>одных объектах» – 1,0 тыс. руб.</w:t>
            </w:r>
            <w:r w:rsidRPr="009C70DE">
              <w:rPr>
                <w:sz w:val="28"/>
                <w:szCs w:val="28"/>
              </w:rPr>
              <w:t>, в том числе средства местного бюджета – 1,0 тыс. руб.;</w:t>
            </w:r>
          </w:p>
          <w:p w:rsidR="00612780" w:rsidRPr="009C70DE" w:rsidRDefault="00612780" w:rsidP="005518E8">
            <w:pPr>
              <w:shd w:val="clear" w:color="auto" w:fill="FFFFFF"/>
              <w:ind w:left="101" w:right="23"/>
              <w:rPr>
                <w:sz w:val="28"/>
                <w:szCs w:val="28"/>
              </w:rPr>
            </w:pPr>
            <w:r w:rsidRPr="009C70DE">
              <w:rPr>
                <w:spacing w:val="-9"/>
                <w:sz w:val="28"/>
                <w:szCs w:val="28"/>
              </w:rPr>
              <w:t>Подпрограмма 4.</w:t>
            </w:r>
            <w:r w:rsidRPr="009C70DE">
              <w:rPr>
                <w:sz w:val="28"/>
                <w:szCs w:val="28"/>
              </w:rPr>
              <w:t xml:space="preserve">«Финансовое обеспечение  передаваемых и переданных полномочий» - </w:t>
            </w:r>
            <w:r>
              <w:rPr>
                <w:sz w:val="28"/>
                <w:szCs w:val="28"/>
              </w:rPr>
              <w:t>13 865,1</w:t>
            </w:r>
            <w:r w:rsidR="00306B4F">
              <w:rPr>
                <w:sz w:val="28"/>
                <w:szCs w:val="28"/>
              </w:rPr>
              <w:t xml:space="preserve">  тыс. руб.</w:t>
            </w:r>
            <w:r w:rsidRPr="009C70DE">
              <w:rPr>
                <w:sz w:val="28"/>
                <w:szCs w:val="28"/>
              </w:rPr>
              <w:t xml:space="preserve">, в том числе средства местного бюджета – </w:t>
            </w:r>
            <w:r>
              <w:rPr>
                <w:sz w:val="28"/>
                <w:szCs w:val="28"/>
              </w:rPr>
              <w:t>9 136,5</w:t>
            </w:r>
            <w:r w:rsidRPr="009C70DE">
              <w:rPr>
                <w:sz w:val="28"/>
                <w:szCs w:val="28"/>
              </w:rPr>
              <w:t xml:space="preserve"> тыс. руб.;</w:t>
            </w:r>
          </w:p>
          <w:p w:rsidR="00612780" w:rsidRDefault="00612780" w:rsidP="005518E8">
            <w:pPr>
              <w:shd w:val="clear" w:color="auto" w:fill="FFFFFF"/>
              <w:ind w:left="101" w:right="23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 xml:space="preserve">Подпрограмма 5.«Обеспечение деятельности администрации Сагуновского сельского поселения Подгоренского муниципального района Воронежской области» - </w:t>
            </w:r>
            <w:r>
              <w:rPr>
                <w:sz w:val="28"/>
                <w:szCs w:val="28"/>
              </w:rPr>
              <w:t>13 503,10</w:t>
            </w:r>
            <w:r w:rsidRPr="009C70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руб.,</w:t>
            </w:r>
            <w:r w:rsidRPr="009C70DE">
              <w:rPr>
                <w:sz w:val="28"/>
                <w:szCs w:val="28"/>
              </w:rPr>
              <w:t xml:space="preserve"> в том числе средства местного бюджета – 1</w:t>
            </w:r>
            <w:r>
              <w:rPr>
                <w:sz w:val="28"/>
                <w:szCs w:val="28"/>
              </w:rPr>
              <w:t>3 422,70</w:t>
            </w:r>
            <w:r w:rsidRPr="009C70DE">
              <w:rPr>
                <w:sz w:val="28"/>
                <w:szCs w:val="28"/>
              </w:rPr>
              <w:t xml:space="preserve">  тыс. руб.</w:t>
            </w:r>
          </w:p>
          <w:p w:rsidR="00612780" w:rsidRPr="009C70DE" w:rsidRDefault="00612780" w:rsidP="005518E8">
            <w:pPr>
              <w:shd w:val="clear" w:color="auto" w:fill="FFFFFF"/>
              <w:ind w:left="101" w:right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7. «Поддержка местных инициатив в </w:t>
            </w:r>
            <w:proofErr w:type="spellStart"/>
            <w:r>
              <w:rPr>
                <w:sz w:val="28"/>
                <w:szCs w:val="28"/>
              </w:rPr>
              <w:t>Сагуновском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поселении» - 1 892,4 тыс. руб., в том числе средства местного бюджета – 580,5 тыс. руб.</w:t>
            </w:r>
          </w:p>
          <w:p w:rsidR="00612780" w:rsidRPr="009C70DE" w:rsidRDefault="00612780" w:rsidP="005518E8">
            <w:pPr>
              <w:pStyle w:val="a3"/>
              <w:snapToGrid w:val="0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t>Объем бюджетных ассигнований на реализацию муниципальной программы по годам составляет (тыс. руб.):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26"/>
              <w:gridCol w:w="1251"/>
              <w:gridCol w:w="1134"/>
              <w:gridCol w:w="1276"/>
              <w:gridCol w:w="1417"/>
            </w:tblGrid>
            <w:tr w:rsidR="00612780" w:rsidRPr="009C70DE" w:rsidTr="005518E8">
              <w:tc>
                <w:tcPr>
                  <w:tcW w:w="926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 w:rsidRPr="009C70DE">
                    <w:rPr>
                      <w:sz w:val="28"/>
                      <w:szCs w:val="28"/>
                    </w:rPr>
                    <w:t>Год</w:t>
                  </w:r>
                </w:p>
              </w:tc>
              <w:tc>
                <w:tcPr>
                  <w:tcW w:w="1251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 w:rsidRPr="009C70DE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134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 w:rsidRPr="009C70DE">
                    <w:rPr>
                      <w:sz w:val="28"/>
                      <w:szCs w:val="28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 w:rsidRPr="009C70DE">
                    <w:rPr>
                      <w:sz w:val="28"/>
                      <w:szCs w:val="28"/>
                    </w:rPr>
                    <w:t>Областной бюджет</w:t>
                  </w:r>
                </w:p>
              </w:tc>
              <w:tc>
                <w:tcPr>
                  <w:tcW w:w="1417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 w:rsidRPr="009C70DE">
                    <w:rPr>
                      <w:sz w:val="28"/>
                      <w:szCs w:val="28"/>
                    </w:rPr>
                    <w:t>Местный бюджет</w:t>
                  </w:r>
                </w:p>
              </w:tc>
            </w:tr>
            <w:tr w:rsidR="00612780" w:rsidRPr="009C70DE" w:rsidTr="005518E8">
              <w:tc>
                <w:tcPr>
                  <w:tcW w:w="926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 w:rsidRPr="009C70DE">
                    <w:rPr>
                      <w:sz w:val="28"/>
                      <w:szCs w:val="28"/>
                    </w:rPr>
                    <w:lastRenderedPageBreak/>
                    <w:t>2019</w:t>
                  </w:r>
                </w:p>
              </w:tc>
              <w:tc>
                <w:tcPr>
                  <w:tcW w:w="1251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 w:rsidRPr="009C70DE">
                    <w:rPr>
                      <w:sz w:val="28"/>
                      <w:szCs w:val="28"/>
                    </w:rPr>
                    <w:t>6 205,3</w:t>
                  </w:r>
                </w:p>
              </w:tc>
              <w:tc>
                <w:tcPr>
                  <w:tcW w:w="1134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 w:rsidRPr="009C70DE">
                    <w:rPr>
                      <w:sz w:val="28"/>
                      <w:szCs w:val="28"/>
                    </w:rPr>
                    <w:t>78,8</w:t>
                  </w:r>
                </w:p>
              </w:tc>
              <w:tc>
                <w:tcPr>
                  <w:tcW w:w="1276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 w:rsidRPr="009C70DE">
                    <w:rPr>
                      <w:sz w:val="28"/>
                      <w:szCs w:val="28"/>
                    </w:rPr>
                    <w:t>274,6</w:t>
                  </w:r>
                </w:p>
              </w:tc>
              <w:tc>
                <w:tcPr>
                  <w:tcW w:w="1417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 w:rsidRPr="009C70DE">
                    <w:rPr>
                      <w:sz w:val="28"/>
                      <w:szCs w:val="28"/>
                    </w:rPr>
                    <w:t>5 851,9</w:t>
                  </w:r>
                </w:p>
              </w:tc>
            </w:tr>
            <w:tr w:rsidR="00612780" w:rsidRPr="009C70DE" w:rsidTr="005518E8">
              <w:tc>
                <w:tcPr>
                  <w:tcW w:w="926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 w:rsidRPr="009C70DE">
                    <w:rPr>
                      <w:sz w:val="28"/>
                      <w:szCs w:val="28"/>
                    </w:rPr>
                    <w:t>2020</w:t>
                  </w:r>
                </w:p>
              </w:tc>
              <w:tc>
                <w:tcPr>
                  <w:tcW w:w="1251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 w:rsidRPr="009C70DE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>4 953,5</w:t>
                  </w:r>
                </w:p>
              </w:tc>
              <w:tc>
                <w:tcPr>
                  <w:tcW w:w="1134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 w:rsidRPr="009C70DE">
                    <w:rPr>
                      <w:sz w:val="28"/>
                      <w:szCs w:val="28"/>
                    </w:rPr>
                    <w:t>8</w:t>
                  </w:r>
                  <w:r>
                    <w:rPr>
                      <w:sz w:val="28"/>
                      <w:szCs w:val="28"/>
                    </w:rPr>
                    <w:t>8</w:t>
                  </w:r>
                  <w:r w:rsidRPr="009C70DE">
                    <w:rPr>
                      <w:sz w:val="28"/>
                      <w:szCs w:val="28"/>
                    </w:rPr>
                    <w:t>,8</w:t>
                  </w:r>
                </w:p>
              </w:tc>
              <w:tc>
                <w:tcPr>
                  <w:tcW w:w="1276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7 458,1</w:t>
                  </w:r>
                </w:p>
              </w:tc>
              <w:tc>
                <w:tcPr>
                  <w:tcW w:w="1417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7 407,4</w:t>
                  </w:r>
                </w:p>
              </w:tc>
            </w:tr>
            <w:tr w:rsidR="00612780" w:rsidRPr="009C70DE" w:rsidTr="005518E8">
              <w:tc>
                <w:tcPr>
                  <w:tcW w:w="926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 w:rsidRPr="009C70DE">
                    <w:rPr>
                      <w:sz w:val="28"/>
                      <w:szCs w:val="28"/>
                    </w:rPr>
                    <w:t>2021</w:t>
                  </w:r>
                </w:p>
              </w:tc>
              <w:tc>
                <w:tcPr>
                  <w:tcW w:w="1251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5 434,5</w:t>
                  </w:r>
                </w:p>
              </w:tc>
              <w:tc>
                <w:tcPr>
                  <w:tcW w:w="1134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90,6</w:t>
                  </w:r>
                </w:p>
              </w:tc>
              <w:tc>
                <w:tcPr>
                  <w:tcW w:w="1276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175,5</w:t>
                  </w:r>
                </w:p>
              </w:tc>
              <w:tc>
                <w:tcPr>
                  <w:tcW w:w="1417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5 168,4</w:t>
                  </w:r>
                </w:p>
              </w:tc>
            </w:tr>
            <w:tr w:rsidR="00612780" w:rsidRPr="009C70DE" w:rsidTr="005518E8">
              <w:tc>
                <w:tcPr>
                  <w:tcW w:w="926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 w:rsidRPr="009C70DE">
                    <w:rPr>
                      <w:sz w:val="28"/>
                      <w:szCs w:val="28"/>
                    </w:rPr>
                    <w:t>2022</w:t>
                  </w:r>
                </w:p>
              </w:tc>
              <w:tc>
                <w:tcPr>
                  <w:tcW w:w="1251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3 054,5</w:t>
                  </w:r>
                </w:p>
              </w:tc>
              <w:tc>
                <w:tcPr>
                  <w:tcW w:w="1134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91,5</w:t>
                  </w:r>
                </w:p>
              </w:tc>
              <w:tc>
                <w:tcPr>
                  <w:tcW w:w="1276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175,5</w:t>
                  </w:r>
                </w:p>
              </w:tc>
              <w:tc>
                <w:tcPr>
                  <w:tcW w:w="1417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2 787,5</w:t>
                  </w:r>
                </w:p>
              </w:tc>
            </w:tr>
            <w:tr w:rsidR="00612780" w:rsidRPr="009C70DE" w:rsidTr="005518E8">
              <w:tc>
                <w:tcPr>
                  <w:tcW w:w="926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 w:rsidRPr="009C70DE">
                    <w:rPr>
                      <w:sz w:val="28"/>
                      <w:szCs w:val="28"/>
                    </w:rPr>
                    <w:t>2023</w:t>
                  </w:r>
                </w:p>
              </w:tc>
              <w:tc>
                <w:tcPr>
                  <w:tcW w:w="1251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3 021,8</w:t>
                  </w:r>
                </w:p>
              </w:tc>
              <w:tc>
                <w:tcPr>
                  <w:tcW w:w="1134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95</w:t>
                  </w:r>
                  <w:r w:rsidRPr="009C70DE">
                    <w:rPr>
                      <w:sz w:val="28"/>
                      <w:szCs w:val="28"/>
                    </w:rPr>
                    <w:t>,0</w:t>
                  </w:r>
                </w:p>
              </w:tc>
              <w:tc>
                <w:tcPr>
                  <w:tcW w:w="1276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175,5</w:t>
                  </w:r>
                </w:p>
              </w:tc>
              <w:tc>
                <w:tcPr>
                  <w:tcW w:w="1417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2 751,3</w:t>
                  </w:r>
                </w:p>
              </w:tc>
            </w:tr>
            <w:tr w:rsidR="00612780" w:rsidRPr="009C70DE" w:rsidTr="005518E8">
              <w:tc>
                <w:tcPr>
                  <w:tcW w:w="926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 w:rsidRPr="009C70DE">
                    <w:rPr>
                      <w:sz w:val="28"/>
                      <w:szCs w:val="28"/>
                    </w:rPr>
                    <w:t>2024</w:t>
                  </w:r>
                </w:p>
              </w:tc>
              <w:tc>
                <w:tcPr>
                  <w:tcW w:w="1251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3021,8</w:t>
                  </w:r>
                </w:p>
              </w:tc>
              <w:tc>
                <w:tcPr>
                  <w:tcW w:w="1134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95,0</w:t>
                  </w:r>
                </w:p>
              </w:tc>
              <w:tc>
                <w:tcPr>
                  <w:tcW w:w="1276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175,5</w:t>
                  </w:r>
                </w:p>
              </w:tc>
              <w:tc>
                <w:tcPr>
                  <w:tcW w:w="1417" w:type="dxa"/>
                </w:tcPr>
                <w:p w:rsidR="00612780" w:rsidRPr="009C70DE" w:rsidRDefault="00612780" w:rsidP="005518E8">
                  <w:pPr>
                    <w:pStyle w:val="a3"/>
                    <w:snapToGri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2 751,3</w:t>
                  </w:r>
                </w:p>
              </w:tc>
            </w:tr>
          </w:tbl>
          <w:p w:rsidR="00612780" w:rsidRPr="009C70DE" w:rsidRDefault="00612780" w:rsidP="005518E8">
            <w:pPr>
              <w:pStyle w:val="a3"/>
              <w:snapToGrid w:val="0"/>
              <w:rPr>
                <w:sz w:val="28"/>
                <w:szCs w:val="28"/>
              </w:rPr>
            </w:pPr>
          </w:p>
        </w:tc>
      </w:tr>
      <w:tr w:rsidR="00612780" w:rsidRPr="009C70DE" w:rsidTr="005518E8">
        <w:tc>
          <w:tcPr>
            <w:tcW w:w="3948" w:type="dxa"/>
          </w:tcPr>
          <w:p w:rsidR="00612780" w:rsidRPr="009C70DE" w:rsidRDefault="00612780" w:rsidP="005518E8">
            <w:pPr>
              <w:snapToGrid w:val="0"/>
              <w:spacing w:before="28" w:after="28"/>
              <w:rPr>
                <w:sz w:val="28"/>
                <w:szCs w:val="28"/>
              </w:rPr>
            </w:pPr>
            <w:r w:rsidRPr="009C70DE">
              <w:rPr>
                <w:sz w:val="28"/>
                <w:szCs w:val="28"/>
              </w:rPr>
              <w:lastRenderedPageBreak/>
              <w:t xml:space="preserve">Ожидаемые конечные результаты реализации муниципальной программы  </w:t>
            </w:r>
          </w:p>
        </w:tc>
        <w:tc>
          <w:tcPr>
            <w:tcW w:w="6356" w:type="dxa"/>
          </w:tcPr>
          <w:p w:rsidR="00612780" w:rsidRPr="009C70DE" w:rsidRDefault="00612780" w:rsidP="00612780">
            <w:pPr>
              <w:pStyle w:val="consplusnormal1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70DE">
              <w:rPr>
                <w:rFonts w:ascii="Times New Roman" w:hAnsi="Times New Roman" w:cs="Times New Roman"/>
                <w:sz w:val="28"/>
                <w:szCs w:val="28"/>
              </w:rPr>
              <w:t>Создание стабильных финансовых условий для устойчивого роста поселения, повышение уровня и качества жизни населения Сагуновского сельского поселения за счет обеспечения долгосрочной сбалансированности, устойчивости и платежеспособности местного бюджета;</w:t>
            </w:r>
          </w:p>
          <w:p w:rsidR="00612780" w:rsidRPr="009C70DE" w:rsidRDefault="00612780" w:rsidP="00612780">
            <w:pPr>
              <w:pStyle w:val="consplusnormal1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70DE">
              <w:rPr>
                <w:rFonts w:ascii="Times New Roman" w:hAnsi="Times New Roman" w:cs="Times New Roman"/>
                <w:sz w:val="28"/>
                <w:szCs w:val="28"/>
              </w:rPr>
              <w:t>Перевод  расходов местного бюджета на принципы программно-целевого планирования, контроля и последующей оценки эффективности их использования;</w:t>
            </w:r>
          </w:p>
          <w:p w:rsidR="00612780" w:rsidRPr="009C70DE" w:rsidRDefault="00612780" w:rsidP="00612780">
            <w:pPr>
              <w:pStyle w:val="consplusnormal1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70DE">
              <w:rPr>
                <w:rFonts w:ascii="Times New Roman" w:hAnsi="Times New Roman" w:cs="Times New Roman"/>
                <w:sz w:val="28"/>
                <w:szCs w:val="28"/>
              </w:rPr>
              <w:t>Повышение  качества муниципального управления.</w:t>
            </w:r>
          </w:p>
          <w:p w:rsidR="00612780" w:rsidRPr="009C70DE" w:rsidRDefault="00612780" w:rsidP="00612780">
            <w:pPr>
              <w:pStyle w:val="consplusnormal1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9C70DE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территории поселения  для обеспечения благоприятных условий проживания населения.</w:t>
            </w:r>
          </w:p>
        </w:tc>
      </w:tr>
    </w:tbl>
    <w:p w:rsidR="00206A97" w:rsidRDefault="00206A97"/>
    <w:p w:rsidR="000C64B7" w:rsidRDefault="000C64B7"/>
    <w:p w:rsidR="000C64B7" w:rsidRDefault="000C64B7"/>
    <w:p w:rsidR="000C64B7" w:rsidRDefault="000C64B7"/>
    <w:p w:rsidR="000C64B7" w:rsidRDefault="000C64B7"/>
    <w:p w:rsidR="000C64B7" w:rsidRDefault="000C64B7"/>
    <w:p w:rsidR="000C64B7" w:rsidRDefault="000C64B7"/>
    <w:p w:rsidR="000C64B7" w:rsidRDefault="000C64B7"/>
    <w:p w:rsidR="000C64B7" w:rsidRDefault="000C64B7"/>
    <w:p w:rsidR="000C64B7" w:rsidRDefault="000C64B7"/>
    <w:p w:rsidR="000C64B7" w:rsidRDefault="000C64B7"/>
    <w:p w:rsidR="000C64B7" w:rsidRDefault="000C64B7"/>
    <w:p w:rsidR="000C64B7" w:rsidRDefault="000C64B7"/>
    <w:p w:rsidR="000C64B7" w:rsidRDefault="000C64B7"/>
    <w:p w:rsidR="000C64B7" w:rsidRDefault="000C64B7"/>
    <w:p w:rsidR="000C64B7" w:rsidRDefault="000C64B7"/>
    <w:p w:rsidR="000C64B7" w:rsidRDefault="000C64B7"/>
    <w:p w:rsidR="000C64B7" w:rsidRDefault="000C64B7"/>
    <w:p w:rsidR="000C64B7" w:rsidRDefault="000C64B7"/>
    <w:p w:rsidR="000C64B7" w:rsidRDefault="000C64B7"/>
    <w:p w:rsidR="000C64B7" w:rsidRDefault="000C64B7"/>
    <w:p w:rsidR="000C64B7" w:rsidRDefault="000C64B7"/>
    <w:p w:rsidR="000C64B7" w:rsidRDefault="000C64B7"/>
    <w:p w:rsidR="000C64B7" w:rsidRDefault="000C64B7"/>
    <w:p w:rsidR="000C64B7" w:rsidRPr="000C64B7" w:rsidRDefault="000C64B7" w:rsidP="000C64B7">
      <w:pPr>
        <w:spacing w:line="360" w:lineRule="auto"/>
        <w:jc w:val="right"/>
        <w:rPr>
          <w:bCs/>
          <w:color w:val="000000"/>
          <w:sz w:val="28"/>
          <w:szCs w:val="28"/>
        </w:rPr>
      </w:pPr>
      <w:r w:rsidRPr="000C64B7">
        <w:rPr>
          <w:bCs/>
          <w:color w:val="000000"/>
          <w:sz w:val="28"/>
          <w:szCs w:val="28"/>
        </w:rPr>
        <w:lastRenderedPageBreak/>
        <w:t>Приложение 2</w:t>
      </w:r>
    </w:p>
    <w:p w:rsidR="000C64B7" w:rsidRPr="000C64B7" w:rsidRDefault="000C64B7" w:rsidP="000C64B7">
      <w:pPr>
        <w:jc w:val="center"/>
        <w:rPr>
          <w:b/>
          <w:bCs/>
          <w:color w:val="000000"/>
          <w:sz w:val="28"/>
          <w:szCs w:val="28"/>
        </w:rPr>
      </w:pPr>
      <w:r w:rsidRPr="000C64B7">
        <w:rPr>
          <w:b/>
          <w:bCs/>
          <w:color w:val="000000"/>
          <w:sz w:val="28"/>
          <w:szCs w:val="28"/>
        </w:rPr>
        <w:t xml:space="preserve">Паспорт </w:t>
      </w:r>
    </w:p>
    <w:p w:rsidR="000C64B7" w:rsidRPr="000C64B7" w:rsidRDefault="000C64B7" w:rsidP="000C64B7">
      <w:pPr>
        <w:jc w:val="center"/>
        <w:rPr>
          <w:b/>
          <w:color w:val="000000"/>
          <w:spacing w:val="-4"/>
          <w:sz w:val="28"/>
          <w:szCs w:val="28"/>
        </w:rPr>
      </w:pPr>
      <w:r w:rsidRPr="000C64B7">
        <w:rPr>
          <w:b/>
          <w:bCs/>
          <w:color w:val="000000"/>
          <w:sz w:val="28"/>
          <w:szCs w:val="28"/>
        </w:rPr>
        <w:t xml:space="preserve">подпрограммы «Создание условий для обеспечения качественными услугами ЖКХ населения и благоустройства в </w:t>
      </w:r>
      <w:proofErr w:type="spellStart"/>
      <w:r w:rsidRPr="000C64B7">
        <w:rPr>
          <w:b/>
          <w:bCs/>
          <w:color w:val="000000"/>
          <w:sz w:val="28"/>
          <w:szCs w:val="28"/>
        </w:rPr>
        <w:t>Сагуновском</w:t>
      </w:r>
      <w:proofErr w:type="spellEnd"/>
      <w:r w:rsidRPr="000C64B7">
        <w:rPr>
          <w:b/>
          <w:bCs/>
          <w:color w:val="000000"/>
          <w:sz w:val="28"/>
          <w:szCs w:val="28"/>
        </w:rPr>
        <w:t xml:space="preserve"> сельском поселении» муниципальной программы </w:t>
      </w:r>
      <w:r w:rsidRPr="000C64B7">
        <w:rPr>
          <w:b/>
          <w:color w:val="000000"/>
          <w:spacing w:val="-4"/>
          <w:sz w:val="28"/>
          <w:szCs w:val="28"/>
        </w:rPr>
        <w:t>«</w:t>
      </w:r>
      <w:r w:rsidRPr="000C64B7">
        <w:rPr>
          <w:b/>
          <w:sz w:val="28"/>
          <w:szCs w:val="28"/>
        </w:rPr>
        <w:t>Организация деятельности администрации Сагуновского сельского поселения Подгоренского муниципального района Воронежской области</w:t>
      </w:r>
      <w:r w:rsidRPr="000C64B7">
        <w:rPr>
          <w:b/>
          <w:color w:val="000000"/>
          <w:spacing w:val="-4"/>
          <w:sz w:val="28"/>
          <w:szCs w:val="28"/>
        </w:rPr>
        <w:t>» на 2019-2024 годы</w:t>
      </w:r>
    </w:p>
    <w:p w:rsidR="000C64B7" w:rsidRPr="000C64B7" w:rsidRDefault="000C64B7" w:rsidP="000C64B7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9960" w:type="dxa"/>
        <w:tblInd w:w="-1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5"/>
        <w:gridCol w:w="6945"/>
      </w:tblGrid>
      <w:tr w:rsidR="000C64B7" w:rsidRPr="000C64B7" w:rsidTr="000C64B7">
        <w:trPr>
          <w:trHeight w:val="1034"/>
        </w:trPr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Исполнитель подпрограммы муниципальной программы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jc w:val="both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Администрация Сагуновского сельского поселения Подгоренского муниципального района Воронежской области                                               </w:t>
            </w:r>
          </w:p>
        </w:tc>
      </w:tr>
      <w:tr w:rsidR="000C64B7" w:rsidRPr="000C64B7" w:rsidTr="000C64B7">
        <w:trPr>
          <w:trHeight w:val="1"/>
        </w:trPr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Основные мероприятия подпрограммы муниципальной программы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jc w:val="both"/>
              <w:rPr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Мероприятие 1. «</w:t>
            </w:r>
            <w:r w:rsidRPr="000C64B7">
              <w:rPr>
                <w:sz w:val="28"/>
                <w:szCs w:val="28"/>
              </w:rPr>
              <w:t>Организация уличного освещения в поселении».</w:t>
            </w:r>
          </w:p>
          <w:p w:rsidR="000C64B7" w:rsidRPr="000C64B7" w:rsidRDefault="000C64B7" w:rsidP="000C64B7">
            <w:pPr>
              <w:spacing w:after="283"/>
              <w:jc w:val="both"/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Мероприятие 2. «Содействие развитию социальной и инженерной инфраструктуры».</w:t>
            </w:r>
          </w:p>
          <w:p w:rsidR="000C64B7" w:rsidRPr="000C64B7" w:rsidRDefault="000C64B7" w:rsidP="000C64B7">
            <w:pPr>
              <w:spacing w:after="283"/>
              <w:jc w:val="both"/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Мероприятие 3. "Организация озеленения в поселении".</w:t>
            </w:r>
          </w:p>
          <w:p w:rsidR="000C64B7" w:rsidRPr="000C64B7" w:rsidRDefault="000C64B7" w:rsidP="000C64B7">
            <w:pPr>
              <w:spacing w:after="283"/>
              <w:jc w:val="both"/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Мероприятие 4. "Организация и содержание мест захоронения".</w:t>
            </w:r>
          </w:p>
          <w:p w:rsidR="000C64B7" w:rsidRPr="000C64B7" w:rsidRDefault="000C64B7" w:rsidP="000C64B7">
            <w:pPr>
              <w:spacing w:after="283"/>
              <w:jc w:val="both"/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 xml:space="preserve">Мероприятие 5. "Организация прочих мероприятий по благоустройству территории поселения".  </w:t>
            </w:r>
          </w:p>
          <w:p w:rsidR="000C64B7" w:rsidRPr="000C64B7" w:rsidRDefault="000C64B7" w:rsidP="000C64B7">
            <w:pPr>
              <w:spacing w:after="283"/>
              <w:jc w:val="both"/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Мероприятие 6. «Организация ремонта и благоустройства военно-мемориальных объектов».</w:t>
            </w:r>
          </w:p>
        </w:tc>
      </w:tr>
      <w:tr w:rsidR="000C64B7" w:rsidRPr="000C64B7" w:rsidTr="000C64B7">
        <w:trPr>
          <w:trHeight w:val="1"/>
        </w:trPr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Цель подпрограммы муниципальной программы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4B7" w:rsidRPr="000C64B7" w:rsidRDefault="000C64B7" w:rsidP="000C64B7">
            <w:pPr>
              <w:spacing w:after="283"/>
              <w:jc w:val="both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Создание условий для комфортного проживания граждан на территории Сагуновского сельского поселения</w:t>
            </w:r>
          </w:p>
          <w:p w:rsidR="000C64B7" w:rsidRPr="000C64B7" w:rsidRDefault="000C64B7" w:rsidP="000C64B7">
            <w:pPr>
              <w:tabs>
                <w:tab w:val="left" w:pos="1380"/>
              </w:tabs>
              <w:rPr>
                <w:sz w:val="28"/>
                <w:szCs w:val="28"/>
              </w:rPr>
            </w:pPr>
          </w:p>
        </w:tc>
      </w:tr>
      <w:tr w:rsidR="000C64B7" w:rsidRPr="000C64B7" w:rsidTr="000C64B7">
        <w:trPr>
          <w:trHeight w:val="1"/>
        </w:trPr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Задачи подпрограммы муниципальной программы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jc w:val="both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Благоустройство территории сельского поселения, разработка мероприятий по приведению улиц и дворов в состояние, соответствующее современным требованиям и стандартам, организация очистки, сбора и вывоза твердых бытовых отходов с территории сельского поселения, содержание мест захоронения.</w:t>
            </w:r>
          </w:p>
        </w:tc>
      </w:tr>
      <w:tr w:rsidR="000C64B7" w:rsidRPr="000C64B7" w:rsidTr="000C64B7">
        <w:trPr>
          <w:trHeight w:val="788"/>
        </w:trPr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 xml:space="preserve">Основные целевые показатели  и индикаторы подпрограммы </w:t>
            </w:r>
            <w:r w:rsidRPr="000C64B7">
              <w:rPr>
                <w:color w:val="000000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jc w:val="both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lastRenderedPageBreak/>
              <w:t>1. Уровень  исполнения плановых назначений по расходам на реализацию подпрограммы, 100 %</w:t>
            </w:r>
            <w:proofErr w:type="gramStart"/>
            <w:r w:rsidRPr="000C64B7">
              <w:rPr>
                <w:color w:val="000000"/>
                <w:sz w:val="28"/>
                <w:szCs w:val="28"/>
              </w:rPr>
              <w:t xml:space="preserve"> ;</w:t>
            </w:r>
            <w:proofErr w:type="gramEnd"/>
          </w:p>
          <w:p w:rsidR="000C64B7" w:rsidRPr="000C64B7" w:rsidRDefault="000C64B7" w:rsidP="000C64B7">
            <w:pPr>
              <w:spacing w:after="283"/>
              <w:jc w:val="both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 xml:space="preserve">2. Доля протяженности освещенных частей улиц, </w:t>
            </w:r>
            <w:r w:rsidRPr="000C64B7">
              <w:rPr>
                <w:color w:val="000000"/>
                <w:sz w:val="28"/>
                <w:szCs w:val="28"/>
              </w:rPr>
              <w:lastRenderedPageBreak/>
              <w:t>проездов, к их общей протяженности на конец отчетного года, 100%</w:t>
            </w:r>
          </w:p>
        </w:tc>
      </w:tr>
      <w:tr w:rsidR="000C64B7" w:rsidRPr="000C64B7" w:rsidTr="000C64B7">
        <w:trPr>
          <w:trHeight w:val="1314"/>
        </w:trPr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lastRenderedPageBreak/>
              <w:t>Сроки реализации подпрограммы муниципальной программы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На постоянной основе 01.01.2019 – 31.12.2024 годы</w:t>
            </w:r>
          </w:p>
        </w:tc>
      </w:tr>
      <w:tr w:rsidR="000C64B7" w:rsidRPr="000C64B7" w:rsidTr="000C64B7">
        <w:trPr>
          <w:trHeight w:val="3898"/>
        </w:trPr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sz w:val="28"/>
                <w:szCs w:val="28"/>
              </w:rPr>
            </w:pPr>
            <w:proofErr w:type="gramStart"/>
            <w:r w:rsidRPr="000C64B7">
              <w:rPr>
                <w:sz w:val="28"/>
                <w:szCs w:val="28"/>
              </w:rPr>
              <w:t>Общий объем финансирования подпрограммы- 4 830,4  тыс. руб., из них: - местный бюджет – 2 072,1  тыс. руб., областной бюджет –2 758,3  тыс. руб., федеральный бюджет 0,0 – тыс. руб.</w:t>
            </w:r>
            <w:proofErr w:type="gramEnd"/>
          </w:p>
          <w:tbl>
            <w:tblPr>
              <w:tblW w:w="6132" w:type="dxa"/>
              <w:tblInd w:w="5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88"/>
              <w:gridCol w:w="1042"/>
              <w:gridCol w:w="1543"/>
              <w:gridCol w:w="1413"/>
              <w:gridCol w:w="1246"/>
            </w:tblGrid>
            <w:tr w:rsidR="000C64B7" w:rsidRPr="000C64B7">
              <w:trPr>
                <w:trHeight w:val="602"/>
              </w:trPr>
              <w:tc>
                <w:tcPr>
                  <w:tcW w:w="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Год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Всего</w:t>
                  </w:r>
                </w:p>
              </w:tc>
              <w:tc>
                <w:tcPr>
                  <w:tcW w:w="1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Федеральный бюджет</w:t>
                  </w:r>
                </w:p>
              </w:tc>
              <w:tc>
                <w:tcPr>
                  <w:tcW w:w="1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Областной бюджет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Местный бюджет</w:t>
                  </w:r>
                </w:p>
              </w:tc>
            </w:tr>
            <w:tr w:rsidR="000C64B7" w:rsidRPr="000C64B7">
              <w:trPr>
                <w:trHeight w:val="294"/>
              </w:trPr>
              <w:tc>
                <w:tcPr>
                  <w:tcW w:w="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2019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1 450,9</w:t>
                  </w:r>
                </w:p>
              </w:tc>
              <w:tc>
                <w:tcPr>
                  <w:tcW w:w="1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207,4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1 243,5</w:t>
                  </w:r>
                </w:p>
              </w:tc>
            </w:tr>
            <w:tr w:rsidR="000C64B7" w:rsidRPr="000C64B7">
              <w:trPr>
                <w:trHeight w:val="294"/>
              </w:trPr>
              <w:tc>
                <w:tcPr>
                  <w:tcW w:w="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2020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3 227,7</w:t>
                  </w:r>
                </w:p>
              </w:tc>
              <w:tc>
                <w:tcPr>
                  <w:tcW w:w="1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1 819,5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1 408,2</w:t>
                  </w:r>
                </w:p>
              </w:tc>
            </w:tr>
            <w:tr w:rsidR="000C64B7" w:rsidRPr="000C64B7">
              <w:trPr>
                <w:trHeight w:val="294"/>
              </w:trPr>
              <w:tc>
                <w:tcPr>
                  <w:tcW w:w="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2021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543,5</w:t>
                  </w:r>
                </w:p>
              </w:tc>
              <w:tc>
                <w:tcPr>
                  <w:tcW w:w="1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168,0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375,5</w:t>
                  </w:r>
                </w:p>
              </w:tc>
            </w:tr>
            <w:tr w:rsidR="000C64B7" w:rsidRPr="000C64B7">
              <w:trPr>
                <w:trHeight w:val="294"/>
              </w:trPr>
              <w:tc>
                <w:tcPr>
                  <w:tcW w:w="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2022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319,2</w:t>
                  </w:r>
                </w:p>
              </w:tc>
              <w:tc>
                <w:tcPr>
                  <w:tcW w:w="1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168,0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151,2</w:t>
                  </w:r>
                </w:p>
              </w:tc>
            </w:tr>
            <w:tr w:rsidR="000C64B7" w:rsidRPr="000C64B7">
              <w:trPr>
                <w:trHeight w:val="309"/>
              </w:trPr>
              <w:tc>
                <w:tcPr>
                  <w:tcW w:w="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2023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312,8</w:t>
                  </w:r>
                </w:p>
              </w:tc>
              <w:tc>
                <w:tcPr>
                  <w:tcW w:w="1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168,0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144,8</w:t>
                  </w:r>
                </w:p>
              </w:tc>
            </w:tr>
            <w:tr w:rsidR="000C64B7" w:rsidRPr="000C64B7">
              <w:trPr>
                <w:trHeight w:val="294"/>
              </w:trPr>
              <w:tc>
                <w:tcPr>
                  <w:tcW w:w="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2024</w:t>
                  </w:r>
                </w:p>
              </w:tc>
              <w:tc>
                <w:tcPr>
                  <w:tcW w:w="10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312,8</w:t>
                  </w:r>
                </w:p>
              </w:tc>
              <w:tc>
                <w:tcPr>
                  <w:tcW w:w="15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168,0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spacing w:line="100" w:lineRule="atLeast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144,8</w:t>
                  </w:r>
                </w:p>
              </w:tc>
            </w:tr>
          </w:tbl>
          <w:p w:rsidR="000C64B7" w:rsidRPr="000C64B7" w:rsidRDefault="000C64B7" w:rsidP="000C64B7">
            <w:pPr>
              <w:spacing w:after="283"/>
              <w:rPr>
                <w:sz w:val="28"/>
                <w:szCs w:val="28"/>
              </w:rPr>
            </w:pPr>
          </w:p>
        </w:tc>
      </w:tr>
      <w:tr w:rsidR="000C64B7" w:rsidRPr="000C64B7" w:rsidTr="000C64B7">
        <w:trPr>
          <w:trHeight w:val="1"/>
        </w:trPr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jc w:val="both"/>
              <w:rPr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Реализация подпрограммы позволит повысить уровень комфортности проживания на территории     путем  достижения целевых показателей подпрограммы, обеспечение содержания чистоты и порядка  улиц и дорог сельского поселения, озеленение, освещение населенных пунктов сельского поселения, содержание мест захоронения.</w:t>
            </w:r>
          </w:p>
        </w:tc>
      </w:tr>
    </w:tbl>
    <w:p w:rsidR="000C64B7" w:rsidRPr="000C64B7" w:rsidRDefault="000C64B7" w:rsidP="000C64B7">
      <w:pPr>
        <w:spacing w:line="360" w:lineRule="auto"/>
        <w:rPr>
          <w:sz w:val="28"/>
          <w:szCs w:val="28"/>
        </w:rPr>
      </w:pPr>
    </w:p>
    <w:p w:rsidR="000C64B7" w:rsidRPr="000C64B7" w:rsidRDefault="000C64B7" w:rsidP="000C64B7">
      <w:pPr>
        <w:spacing w:line="360" w:lineRule="auto"/>
        <w:ind w:firstLine="709"/>
        <w:rPr>
          <w:sz w:val="28"/>
          <w:szCs w:val="28"/>
        </w:rPr>
      </w:pPr>
    </w:p>
    <w:p w:rsidR="000C64B7" w:rsidRPr="000C64B7" w:rsidRDefault="000C64B7" w:rsidP="000C64B7">
      <w:pPr>
        <w:spacing w:line="360" w:lineRule="auto"/>
        <w:ind w:firstLine="709"/>
        <w:rPr>
          <w:sz w:val="28"/>
          <w:szCs w:val="28"/>
        </w:rPr>
      </w:pPr>
    </w:p>
    <w:p w:rsidR="000C64B7" w:rsidRPr="000C64B7" w:rsidRDefault="000C64B7" w:rsidP="000C64B7">
      <w:pPr>
        <w:spacing w:line="360" w:lineRule="auto"/>
        <w:ind w:firstLine="709"/>
        <w:rPr>
          <w:sz w:val="28"/>
          <w:szCs w:val="28"/>
        </w:rPr>
      </w:pPr>
    </w:p>
    <w:p w:rsidR="000C64B7" w:rsidRPr="000C64B7" w:rsidRDefault="000C64B7" w:rsidP="000C64B7">
      <w:pPr>
        <w:spacing w:line="360" w:lineRule="auto"/>
        <w:ind w:firstLine="709"/>
        <w:rPr>
          <w:sz w:val="28"/>
          <w:szCs w:val="28"/>
        </w:rPr>
      </w:pPr>
    </w:p>
    <w:p w:rsidR="000C64B7" w:rsidRPr="000C64B7" w:rsidRDefault="000C64B7" w:rsidP="000C64B7">
      <w:pPr>
        <w:spacing w:line="360" w:lineRule="auto"/>
        <w:rPr>
          <w:sz w:val="28"/>
          <w:szCs w:val="28"/>
        </w:rPr>
      </w:pPr>
    </w:p>
    <w:p w:rsidR="000C64B7" w:rsidRPr="000C64B7" w:rsidRDefault="000C64B7" w:rsidP="000C64B7">
      <w:pPr>
        <w:spacing w:line="360" w:lineRule="auto"/>
        <w:rPr>
          <w:sz w:val="28"/>
          <w:szCs w:val="28"/>
        </w:rPr>
      </w:pPr>
    </w:p>
    <w:p w:rsidR="000C64B7" w:rsidRPr="000C64B7" w:rsidRDefault="000C64B7" w:rsidP="000C64B7">
      <w:pPr>
        <w:spacing w:line="360" w:lineRule="auto"/>
        <w:rPr>
          <w:sz w:val="28"/>
          <w:szCs w:val="28"/>
        </w:rPr>
      </w:pPr>
    </w:p>
    <w:p w:rsidR="000C64B7" w:rsidRPr="000C64B7" w:rsidRDefault="000C64B7" w:rsidP="000C64B7">
      <w:pPr>
        <w:spacing w:line="360" w:lineRule="auto"/>
        <w:rPr>
          <w:sz w:val="28"/>
          <w:szCs w:val="28"/>
        </w:rPr>
      </w:pPr>
    </w:p>
    <w:p w:rsidR="000C64B7" w:rsidRPr="000C64B7" w:rsidRDefault="000C64B7" w:rsidP="000C64B7">
      <w:pPr>
        <w:spacing w:line="360" w:lineRule="auto"/>
        <w:rPr>
          <w:sz w:val="28"/>
          <w:szCs w:val="28"/>
        </w:rPr>
      </w:pPr>
    </w:p>
    <w:p w:rsidR="000C64B7" w:rsidRPr="000C64B7" w:rsidRDefault="000C64B7" w:rsidP="000C64B7">
      <w:pPr>
        <w:spacing w:line="360" w:lineRule="auto"/>
        <w:rPr>
          <w:sz w:val="28"/>
          <w:szCs w:val="28"/>
        </w:rPr>
      </w:pPr>
    </w:p>
    <w:p w:rsidR="000C64B7" w:rsidRPr="000C64B7" w:rsidRDefault="000C64B7" w:rsidP="000C64B7">
      <w:pPr>
        <w:jc w:val="center"/>
        <w:rPr>
          <w:b/>
          <w:bCs/>
          <w:color w:val="000000"/>
          <w:sz w:val="28"/>
          <w:szCs w:val="28"/>
        </w:rPr>
      </w:pPr>
      <w:r w:rsidRPr="000C64B7">
        <w:rPr>
          <w:b/>
          <w:bCs/>
          <w:color w:val="000000"/>
          <w:sz w:val="28"/>
          <w:szCs w:val="28"/>
        </w:rPr>
        <w:lastRenderedPageBreak/>
        <w:t xml:space="preserve">Паспорт </w:t>
      </w:r>
    </w:p>
    <w:p w:rsidR="000C64B7" w:rsidRPr="000C64B7" w:rsidRDefault="000C64B7" w:rsidP="000C64B7">
      <w:pPr>
        <w:spacing w:before="28" w:after="28"/>
        <w:jc w:val="center"/>
        <w:rPr>
          <w:b/>
          <w:color w:val="000000"/>
          <w:spacing w:val="-4"/>
          <w:sz w:val="28"/>
          <w:szCs w:val="28"/>
        </w:rPr>
      </w:pPr>
      <w:r w:rsidRPr="000C64B7">
        <w:rPr>
          <w:b/>
          <w:bCs/>
          <w:color w:val="000000"/>
          <w:sz w:val="28"/>
          <w:szCs w:val="28"/>
        </w:rPr>
        <w:t>подпрограммы «</w:t>
      </w:r>
      <w:r w:rsidRPr="000C64B7">
        <w:rPr>
          <w:b/>
          <w:sz w:val="28"/>
          <w:szCs w:val="28"/>
        </w:rPr>
        <w:t>Вопросы в области национальной экономики</w:t>
      </w:r>
      <w:r w:rsidRPr="000C64B7">
        <w:rPr>
          <w:b/>
          <w:bCs/>
          <w:color w:val="000000"/>
          <w:sz w:val="28"/>
          <w:szCs w:val="28"/>
        </w:rPr>
        <w:t xml:space="preserve">» муниципальной программы </w:t>
      </w:r>
      <w:r w:rsidRPr="000C64B7">
        <w:rPr>
          <w:b/>
          <w:color w:val="000000"/>
          <w:spacing w:val="-4"/>
          <w:sz w:val="28"/>
          <w:szCs w:val="28"/>
        </w:rPr>
        <w:t>«</w:t>
      </w:r>
      <w:r w:rsidRPr="000C64B7">
        <w:rPr>
          <w:b/>
          <w:sz w:val="28"/>
          <w:szCs w:val="28"/>
        </w:rPr>
        <w:t>Организация деятельности администрации Сагуновского сельского поселения Подгоренского муниципального района Воронежской области»</w:t>
      </w:r>
      <w:r w:rsidRPr="000C64B7">
        <w:rPr>
          <w:b/>
          <w:color w:val="000000"/>
          <w:spacing w:val="-4"/>
          <w:sz w:val="28"/>
          <w:szCs w:val="28"/>
        </w:rPr>
        <w:t xml:space="preserve"> </w:t>
      </w:r>
    </w:p>
    <w:p w:rsidR="000C64B7" w:rsidRPr="000C64B7" w:rsidRDefault="000C64B7" w:rsidP="000C64B7">
      <w:pPr>
        <w:jc w:val="center"/>
        <w:rPr>
          <w:b/>
          <w:bCs/>
          <w:color w:val="000000"/>
          <w:sz w:val="28"/>
          <w:szCs w:val="28"/>
        </w:rPr>
      </w:pPr>
      <w:r w:rsidRPr="000C64B7">
        <w:rPr>
          <w:b/>
          <w:color w:val="000000"/>
          <w:spacing w:val="-4"/>
          <w:sz w:val="28"/>
          <w:szCs w:val="28"/>
        </w:rPr>
        <w:t>на 2019-2024 годы</w:t>
      </w:r>
    </w:p>
    <w:tbl>
      <w:tblPr>
        <w:tblW w:w="9751" w:type="dxa"/>
        <w:tblInd w:w="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60"/>
        <w:gridCol w:w="6691"/>
      </w:tblGrid>
      <w:tr w:rsidR="000C64B7" w:rsidRPr="000C64B7" w:rsidTr="000C64B7">
        <w:trPr>
          <w:trHeight w:val="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 xml:space="preserve">Исполнитель подпрограммы муниципальной программы 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Администрация Сагуновского сельского поселения Подгоренского муниципального района Воронежской области                                               </w:t>
            </w:r>
          </w:p>
        </w:tc>
      </w:tr>
      <w:tr w:rsidR="000C64B7" w:rsidRPr="000C64B7" w:rsidTr="000C64B7">
        <w:trPr>
          <w:trHeight w:val="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Основные мероприятия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rPr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 xml:space="preserve"> Мероприятие 1. «</w:t>
            </w:r>
            <w:r w:rsidRPr="000C64B7">
              <w:rPr>
                <w:sz w:val="28"/>
                <w:szCs w:val="28"/>
              </w:rPr>
              <w:t>Организация дорожного хозяйства (дорожных фондов)».</w:t>
            </w:r>
          </w:p>
          <w:p w:rsidR="000C64B7" w:rsidRPr="000C64B7" w:rsidRDefault="000C64B7" w:rsidP="000C64B7">
            <w:pPr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Мероприятие 2. «Организация содействия занятости населения».</w:t>
            </w:r>
          </w:p>
          <w:p w:rsidR="000C64B7" w:rsidRPr="000C64B7" w:rsidRDefault="000C64B7" w:rsidP="000C64B7">
            <w:pPr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Мероприятие 3. «Организация благоустройства мест массового отдыха».</w:t>
            </w:r>
          </w:p>
          <w:p w:rsidR="000C64B7" w:rsidRPr="000C64B7" w:rsidRDefault="000C64B7" w:rsidP="000C64B7">
            <w:pPr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Мероприятие 4. «Мероприятия по устройству тротуаров».</w:t>
            </w:r>
          </w:p>
          <w:p w:rsidR="000C64B7" w:rsidRPr="000C64B7" w:rsidRDefault="000C64B7" w:rsidP="000C64B7">
            <w:pPr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Мероприятие 5. «Организация градостроительной деятельности в поселении».</w:t>
            </w:r>
          </w:p>
        </w:tc>
      </w:tr>
      <w:tr w:rsidR="000C64B7" w:rsidRPr="000C64B7" w:rsidTr="000C64B7">
        <w:trPr>
          <w:trHeight w:val="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Цель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</w:rPr>
            </w:pPr>
            <w:r w:rsidRPr="000C64B7">
              <w:rPr>
                <w:sz w:val="28"/>
              </w:rPr>
              <w:t xml:space="preserve">Развитие дорожной сети Сагуновского сельского поселения, улучшение  </w:t>
            </w:r>
            <w:proofErr w:type="spellStart"/>
            <w:r w:rsidRPr="000C64B7">
              <w:rPr>
                <w:sz w:val="28"/>
              </w:rPr>
              <w:t>транспортно</w:t>
            </w:r>
            <w:proofErr w:type="spellEnd"/>
            <w:r w:rsidRPr="000C64B7">
              <w:rPr>
                <w:sz w:val="28"/>
              </w:rPr>
              <w:t xml:space="preserve"> - эксплуатационных  качеств  автомобильных дорог и повышение   безопасности   движения при   рациональном использовании материальных и финансовых ресурсов</w:t>
            </w:r>
            <w:r w:rsidRPr="000C64B7">
              <w:rPr>
                <w:color w:val="000000"/>
                <w:sz w:val="28"/>
              </w:rPr>
              <w:t>;</w:t>
            </w:r>
          </w:p>
          <w:p w:rsidR="000C64B7" w:rsidRPr="000C64B7" w:rsidRDefault="000C64B7" w:rsidP="000C64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64B7">
              <w:rPr>
                <w:color w:val="000000"/>
                <w:sz w:val="28"/>
              </w:rPr>
              <w:t>Реализация муниципальной политики занятости населения на территории Сагуновского сельского поселения</w:t>
            </w:r>
          </w:p>
        </w:tc>
      </w:tr>
      <w:tr w:rsidR="000C64B7" w:rsidRPr="000C64B7" w:rsidTr="000C64B7">
        <w:trPr>
          <w:trHeight w:val="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Задачи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tabs>
                <w:tab w:val="left" w:pos="916"/>
                <w:tab w:val="left" w:pos="1832"/>
                <w:tab w:val="left" w:pos="2748"/>
                <w:tab w:val="left" w:pos="324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10"/>
              <w:rPr>
                <w:color w:val="000000"/>
                <w:sz w:val="28"/>
              </w:rPr>
            </w:pPr>
            <w:r w:rsidRPr="000C64B7">
              <w:rPr>
                <w:bCs/>
                <w:iCs/>
                <w:sz w:val="28"/>
              </w:rPr>
              <w:t>1. Расширение сети автомобильных дорог общего пользования с твёрдым покрытием на территории Сагуновского сельского</w:t>
            </w:r>
            <w:r w:rsidRPr="000C64B7">
              <w:rPr>
                <w:color w:val="000000"/>
                <w:sz w:val="28"/>
              </w:rPr>
              <w:t xml:space="preserve"> поселения;</w:t>
            </w:r>
          </w:p>
          <w:p w:rsidR="000C64B7" w:rsidRPr="000C64B7" w:rsidRDefault="000C64B7" w:rsidP="000C64B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24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1" w:firstLine="410"/>
              <w:rPr>
                <w:sz w:val="28"/>
              </w:rPr>
            </w:pPr>
            <w:r w:rsidRPr="000C64B7">
              <w:rPr>
                <w:color w:val="000000"/>
                <w:sz w:val="28"/>
              </w:rPr>
              <w:t>2. Содержание автомобильных дорог общего пользования, внутриквартальных дорог и проездов на уровне, допустимом нормативами, для</w:t>
            </w:r>
            <w:r w:rsidRPr="000C64B7">
              <w:rPr>
                <w:sz w:val="28"/>
              </w:rPr>
              <w:t xml:space="preserve"> обеспечения их сохранности;</w:t>
            </w:r>
          </w:p>
          <w:p w:rsidR="000C64B7" w:rsidRPr="000C64B7" w:rsidRDefault="000C64B7" w:rsidP="000C64B7">
            <w:pPr>
              <w:tabs>
                <w:tab w:val="left" w:pos="916"/>
                <w:tab w:val="left" w:pos="1832"/>
                <w:tab w:val="left" w:pos="2748"/>
                <w:tab w:val="left" w:pos="324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10"/>
              <w:rPr>
                <w:sz w:val="28"/>
              </w:rPr>
            </w:pPr>
            <w:r w:rsidRPr="000C64B7">
              <w:rPr>
                <w:color w:val="000000"/>
                <w:spacing w:val="-1"/>
                <w:sz w:val="28"/>
              </w:rPr>
              <w:t xml:space="preserve">3. </w:t>
            </w:r>
            <w:r w:rsidRPr="000C64B7">
              <w:rPr>
                <w:sz w:val="28"/>
                <w:szCs w:val="28"/>
              </w:rPr>
              <w:t>Выполнение ремонта дворовых территорий многоквартирных домов, подъездов к дворовым территориям</w:t>
            </w:r>
            <w:r w:rsidRPr="000C64B7">
              <w:rPr>
                <w:color w:val="000000"/>
                <w:sz w:val="28"/>
              </w:rPr>
              <w:t>;</w:t>
            </w:r>
          </w:p>
          <w:p w:rsidR="000C64B7" w:rsidRPr="000C64B7" w:rsidRDefault="000C64B7" w:rsidP="000C64B7">
            <w:pPr>
              <w:tabs>
                <w:tab w:val="left" w:pos="916"/>
                <w:tab w:val="left" w:pos="1832"/>
                <w:tab w:val="left" w:pos="2748"/>
                <w:tab w:val="left" w:pos="324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10"/>
              <w:rPr>
                <w:sz w:val="28"/>
              </w:rPr>
            </w:pPr>
            <w:r w:rsidRPr="000C64B7">
              <w:rPr>
                <w:sz w:val="28"/>
              </w:rPr>
              <w:t>4. Повышение уровня обустройства автомобильных дорог общего пользования.</w:t>
            </w:r>
          </w:p>
          <w:p w:rsidR="000C64B7" w:rsidRPr="000C64B7" w:rsidRDefault="000C64B7" w:rsidP="000C64B7">
            <w:pPr>
              <w:tabs>
                <w:tab w:val="left" w:pos="916"/>
                <w:tab w:val="left" w:pos="1832"/>
                <w:tab w:val="left" w:pos="2748"/>
                <w:tab w:val="left" w:pos="3240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10"/>
              <w:rPr>
                <w:sz w:val="28"/>
              </w:rPr>
            </w:pPr>
            <w:r w:rsidRPr="000C64B7">
              <w:rPr>
                <w:sz w:val="28"/>
              </w:rPr>
              <w:t xml:space="preserve">5. </w:t>
            </w:r>
            <w:r w:rsidRPr="000C64B7">
              <w:rPr>
                <w:sz w:val="28"/>
                <w:szCs w:val="28"/>
              </w:rPr>
              <w:t xml:space="preserve">Обеспечение гарантий граждан в сфере занятости населения. </w:t>
            </w:r>
          </w:p>
          <w:p w:rsidR="000C64B7" w:rsidRPr="000C64B7" w:rsidRDefault="000C64B7" w:rsidP="000C64B7">
            <w:pPr>
              <w:numPr>
                <w:ilvl w:val="0"/>
                <w:numId w:val="4"/>
              </w:numPr>
              <w:tabs>
                <w:tab w:val="left" w:pos="317"/>
              </w:tabs>
              <w:contextualSpacing/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lastRenderedPageBreak/>
              <w:t>Снижение уровня безработицы на  рынке труда</w:t>
            </w:r>
          </w:p>
        </w:tc>
      </w:tr>
      <w:tr w:rsidR="000C64B7" w:rsidRPr="000C64B7" w:rsidTr="000C64B7">
        <w:trPr>
          <w:trHeight w:val="1466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lastRenderedPageBreak/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4B7" w:rsidRPr="000C64B7" w:rsidRDefault="000C64B7" w:rsidP="000C64B7">
            <w:pPr>
              <w:tabs>
                <w:tab w:val="left" w:pos="333"/>
                <w:tab w:val="left" w:pos="497"/>
              </w:tabs>
              <w:suppressAutoHyphens/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1.Уровень исполнения плановых назначений по расходам на реализацию подпрограммы, 100%</w:t>
            </w:r>
          </w:p>
          <w:p w:rsidR="000C64B7" w:rsidRPr="000C64B7" w:rsidRDefault="000C64B7" w:rsidP="000C64B7">
            <w:pPr>
              <w:tabs>
                <w:tab w:val="left" w:pos="333"/>
                <w:tab w:val="left" w:pos="497"/>
              </w:tabs>
              <w:suppressAutoHyphens/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2. Доля отремонтированных автомобильных дорог общего</w:t>
            </w:r>
            <w:proofErr w:type="gramStart"/>
            <w:r w:rsidRPr="000C64B7">
              <w:rPr>
                <w:sz w:val="28"/>
                <w:szCs w:val="28"/>
              </w:rPr>
              <w:t>.</w:t>
            </w:r>
            <w:proofErr w:type="gramEnd"/>
            <w:r w:rsidRPr="000C64B7">
              <w:rPr>
                <w:sz w:val="28"/>
                <w:szCs w:val="28"/>
              </w:rPr>
              <w:t xml:space="preserve"> </w:t>
            </w:r>
            <w:proofErr w:type="gramStart"/>
            <w:r w:rsidRPr="000C64B7">
              <w:rPr>
                <w:sz w:val="28"/>
                <w:szCs w:val="28"/>
              </w:rPr>
              <w:t>п</w:t>
            </w:r>
            <w:proofErr w:type="gramEnd"/>
            <w:r w:rsidRPr="000C64B7">
              <w:rPr>
                <w:sz w:val="28"/>
                <w:szCs w:val="28"/>
              </w:rPr>
              <w:t>ользования местного значения поселения (улично-дорожная сеть).</w:t>
            </w:r>
          </w:p>
          <w:p w:rsidR="000C64B7" w:rsidRPr="000C64B7" w:rsidRDefault="000C64B7" w:rsidP="000C64B7">
            <w:pPr>
              <w:tabs>
                <w:tab w:val="left" w:pos="333"/>
                <w:tab w:val="left" w:pos="497"/>
              </w:tabs>
              <w:suppressAutoHyphens/>
              <w:rPr>
                <w:sz w:val="28"/>
                <w:szCs w:val="28"/>
              </w:rPr>
            </w:pPr>
          </w:p>
        </w:tc>
      </w:tr>
      <w:tr w:rsidR="000C64B7" w:rsidRPr="000C64B7" w:rsidTr="000C64B7">
        <w:trPr>
          <w:trHeight w:val="91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Сроки реализации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На постоянной основе 01.01.2019 – 31.12.2024 годы</w:t>
            </w:r>
          </w:p>
        </w:tc>
      </w:tr>
      <w:tr w:rsidR="000C64B7" w:rsidRPr="000C64B7" w:rsidTr="000C64B7">
        <w:trPr>
          <w:trHeight w:val="5019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sz w:val="28"/>
                <w:szCs w:val="28"/>
              </w:rPr>
            </w:pPr>
            <w:proofErr w:type="gramStart"/>
            <w:r w:rsidRPr="000C64B7">
              <w:rPr>
                <w:sz w:val="28"/>
                <w:szCs w:val="28"/>
              </w:rPr>
              <w:t>Общий объем финансирования подпрограммы-  158,2  тыс. руб., из них: - местный бюджет  57,5– тыс. руб., областной бюджет –100,7 тыс. руб., федеральный бюджет – тыс. руб.</w:t>
            </w:r>
            <w:proofErr w:type="gramEnd"/>
          </w:p>
          <w:p w:rsidR="000C64B7" w:rsidRPr="000C64B7" w:rsidRDefault="000C64B7" w:rsidP="000C64B7">
            <w:pPr>
              <w:spacing w:after="283"/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Объем бюджетных ассигнований на реализацию мероприятий подпрограммы составляет:</w:t>
            </w:r>
          </w:p>
          <w:tbl>
            <w:tblPr>
              <w:tblW w:w="5736" w:type="dxa"/>
              <w:tblInd w:w="5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96"/>
              <w:gridCol w:w="936"/>
              <w:gridCol w:w="1614"/>
              <w:gridCol w:w="1321"/>
              <w:gridCol w:w="1169"/>
            </w:tblGrid>
            <w:tr w:rsidR="000C64B7" w:rsidRPr="000C64B7">
              <w:trPr>
                <w:trHeight w:val="621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Год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Всего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Федеральный бюджет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Областной бюджет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Местный бюджет</w:t>
                  </w:r>
                </w:p>
              </w:tc>
            </w:tr>
            <w:tr w:rsidR="000C64B7" w:rsidRPr="000C64B7">
              <w:trPr>
                <w:trHeight w:val="303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2019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122,6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67,2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55,4</w:t>
                  </w:r>
                </w:p>
              </w:tc>
            </w:tr>
            <w:tr w:rsidR="000C64B7" w:rsidRPr="000C64B7">
              <w:trPr>
                <w:trHeight w:val="303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2020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107,5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56,1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51,4</w:t>
                  </w:r>
                </w:p>
              </w:tc>
            </w:tr>
            <w:tr w:rsidR="000C64B7" w:rsidRPr="000C64B7">
              <w:trPr>
                <w:trHeight w:val="303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2021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9,8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7,5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2,3</w:t>
                  </w:r>
                </w:p>
              </w:tc>
            </w:tr>
            <w:tr w:rsidR="000C64B7" w:rsidRPr="000C64B7">
              <w:trPr>
                <w:trHeight w:val="303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2022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7,5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7,5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</w:tr>
            <w:tr w:rsidR="000C64B7" w:rsidRPr="000C64B7">
              <w:trPr>
                <w:trHeight w:val="319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2023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7,5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7,5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</w:tr>
            <w:tr w:rsidR="000C64B7" w:rsidRPr="000C64B7">
              <w:trPr>
                <w:trHeight w:val="303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2024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7,5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7,5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</w:tr>
          </w:tbl>
          <w:p w:rsidR="000C64B7" w:rsidRPr="000C64B7" w:rsidRDefault="000C64B7" w:rsidP="000C64B7">
            <w:pPr>
              <w:spacing w:after="283"/>
              <w:rPr>
                <w:sz w:val="28"/>
                <w:szCs w:val="28"/>
              </w:rPr>
            </w:pPr>
          </w:p>
        </w:tc>
      </w:tr>
      <w:tr w:rsidR="000C64B7" w:rsidRPr="000C64B7" w:rsidTr="000C64B7">
        <w:trPr>
          <w:trHeight w:val="2323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Ожидаемые непосредственные  результаты реализации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0C64B7">
              <w:rPr>
                <w:bCs/>
                <w:color w:val="000000"/>
                <w:sz w:val="28"/>
                <w:szCs w:val="28"/>
              </w:rPr>
              <w:t>Улучшение состояния автомобильных дорог общего пользования; обеспечение ремонта автомобильных дорог с твердым покрытием; выполнение ремонта дворовых территорий многоквартирных домов, подъездов к дворовым территориям; снижение уровня безработицы на рынке труда; организация общественных работ; организация временного трудоустройства  безработных граждан, испытывающих трудности в поиске работы.</w:t>
            </w:r>
          </w:p>
        </w:tc>
      </w:tr>
    </w:tbl>
    <w:p w:rsidR="000C64B7" w:rsidRPr="000C64B7" w:rsidRDefault="000C64B7" w:rsidP="000C64B7">
      <w:pPr>
        <w:spacing w:line="360" w:lineRule="auto"/>
        <w:rPr>
          <w:b/>
          <w:color w:val="000000"/>
          <w:sz w:val="28"/>
          <w:szCs w:val="28"/>
        </w:rPr>
      </w:pPr>
    </w:p>
    <w:p w:rsidR="000C64B7" w:rsidRPr="000C64B7" w:rsidRDefault="000C64B7" w:rsidP="000C64B7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08"/>
        <w:jc w:val="both"/>
        <w:rPr>
          <w:sz w:val="28"/>
        </w:rPr>
      </w:pPr>
    </w:p>
    <w:p w:rsidR="000C64B7" w:rsidRPr="000C64B7" w:rsidRDefault="000C64B7" w:rsidP="000C64B7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</w:rPr>
      </w:pPr>
    </w:p>
    <w:p w:rsidR="000C64B7" w:rsidRPr="000C64B7" w:rsidRDefault="000C64B7" w:rsidP="000C64B7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</w:rPr>
      </w:pPr>
    </w:p>
    <w:p w:rsidR="000C64B7" w:rsidRPr="000C64B7" w:rsidRDefault="000C64B7" w:rsidP="000C64B7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08"/>
        <w:jc w:val="both"/>
        <w:rPr>
          <w:sz w:val="28"/>
        </w:rPr>
      </w:pPr>
    </w:p>
    <w:p w:rsidR="000C64B7" w:rsidRPr="000C64B7" w:rsidRDefault="000C64B7" w:rsidP="000C64B7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08"/>
        <w:jc w:val="center"/>
        <w:rPr>
          <w:sz w:val="28"/>
        </w:rPr>
      </w:pPr>
      <w:r w:rsidRPr="000C64B7">
        <w:rPr>
          <w:b/>
          <w:bCs/>
          <w:color w:val="000000"/>
          <w:sz w:val="28"/>
          <w:szCs w:val="28"/>
        </w:rPr>
        <w:lastRenderedPageBreak/>
        <w:t>Паспорт</w:t>
      </w:r>
    </w:p>
    <w:p w:rsidR="000C64B7" w:rsidRPr="000C64B7" w:rsidRDefault="000C64B7" w:rsidP="000C64B7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08"/>
        <w:jc w:val="center"/>
        <w:rPr>
          <w:sz w:val="28"/>
        </w:rPr>
      </w:pPr>
      <w:r w:rsidRPr="000C64B7">
        <w:rPr>
          <w:b/>
          <w:bCs/>
          <w:color w:val="000000"/>
          <w:sz w:val="28"/>
          <w:szCs w:val="28"/>
        </w:rPr>
        <w:t>подпрограммы «</w:t>
      </w:r>
      <w:r w:rsidRPr="000C64B7">
        <w:rPr>
          <w:b/>
          <w:sz w:val="28"/>
          <w:szCs w:val="28"/>
        </w:rPr>
        <w:t>Защита населения и территории Сагуновского сельского поселения от чрезвычайных ситуаций, обеспечение пожарной безопасности и безопасности людей на водных объектах</w:t>
      </w:r>
      <w:r w:rsidRPr="000C64B7">
        <w:rPr>
          <w:b/>
          <w:bCs/>
          <w:color w:val="000000"/>
          <w:sz w:val="28"/>
          <w:szCs w:val="28"/>
        </w:rPr>
        <w:t xml:space="preserve">» муниципальной программы </w:t>
      </w:r>
      <w:r w:rsidRPr="000C64B7">
        <w:rPr>
          <w:b/>
          <w:color w:val="000000"/>
          <w:spacing w:val="-4"/>
          <w:sz w:val="28"/>
          <w:szCs w:val="28"/>
        </w:rPr>
        <w:t>«</w:t>
      </w:r>
      <w:r w:rsidRPr="000C64B7">
        <w:rPr>
          <w:b/>
          <w:sz w:val="28"/>
          <w:szCs w:val="28"/>
        </w:rPr>
        <w:t>Организация деятельности администрации Сагуновского сельского поселения Подгоренского муниципального района Воронежской области</w:t>
      </w:r>
      <w:r w:rsidRPr="000C64B7">
        <w:rPr>
          <w:b/>
          <w:color w:val="000000"/>
          <w:spacing w:val="-4"/>
          <w:sz w:val="28"/>
          <w:szCs w:val="28"/>
        </w:rPr>
        <w:t>»</w:t>
      </w:r>
    </w:p>
    <w:p w:rsidR="000C64B7" w:rsidRPr="000C64B7" w:rsidRDefault="000C64B7" w:rsidP="000C64B7">
      <w:pPr>
        <w:jc w:val="center"/>
        <w:rPr>
          <w:b/>
          <w:bCs/>
          <w:color w:val="000000"/>
          <w:sz w:val="28"/>
          <w:szCs w:val="28"/>
        </w:rPr>
      </w:pPr>
      <w:r w:rsidRPr="000C64B7">
        <w:rPr>
          <w:b/>
          <w:color w:val="000000"/>
          <w:spacing w:val="-4"/>
          <w:sz w:val="28"/>
          <w:szCs w:val="28"/>
        </w:rPr>
        <w:t>на 2019-2024 годы</w:t>
      </w:r>
    </w:p>
    <w:tbl>
      <w:tblPr>
        <w:tblW w:w="9751" w:type="dxa"/>
        <w:tblInd w:w="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40"/>
        <w:gridCol w:w="6511"/>
      </w:tblGrid>
      <w:tr w:rsidR="000C64B7" w:rsidRPr="000C64B7" w:rsidTr="000C64B7">
        <w:trPr>
          <w:trHeight w:val="1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 xml:space="preserve">Исполнитель подпрограммы муниципальной программы </w:t>
            </w:r>
          </w:p>
        </w:tc>
        <w:tc>
          <w:tcPr>
            <w:tcW w:w="6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Администрация Сагуновского сельского поселения Подгоренского муниципального района Воронежской области                                               </w:t>
            </w:r>
          </w:p>
        </w:tc>
      </w:tr>
      <w:tr w:rsidR="000C64B7" w:rsidRPr="000C64B7" w:rsidTr="000C64B7">
        <w:trPr>
          <w:trHeight w:val="1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Основные мероприятия подпрограммы муниципальной программы</w:t>
            </w:r>
          </w:p>
        </w:tc>
        <w:tc>
          <w:tcPr>
            <w:tcW w:w="6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4B7" w:rsidRPr="000C64B7" w:rsidRDefault="000C64B7" w:rsidP="000C64B7">
            <w:pPr>
              <w:spacing w:after="283"/>
              <w:rPr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 xml:space="preserve"> Мероприятие 1. «</w:t>
            </w:r>
            <w:r w:rsidRPr="000C64B7">
              <w:rPr>
                <w:sz w:val="28"/>
                <w:szCs w:val="28"/>
              </w:rPr>
              <w:t>Обеспечение защиты населения и территории Сагуновского сельского поселения от чрезвычайных ситуаций природного и техногенного характера, осуществление гражданской обороны».</w:t>
            </w:r>
          </w:p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</w:p>
        </w:tc>
      </w:tr>
      <w:tr w:rsidR="000C64B7" w:rsidRPr="000C64B7" w:rsidTr="000C64B7">
        <w:trPr>
          <w:trHeight w:val="1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Цель подпрограммы муниципальной программы</w:t>
            </w:r>
          </w:p>
        </w:tc>
        <w:tc>
          <w:tcPr>
            <w:tcW w:w="6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Обеспечение комплексной безопасности населения и территории Сагуновского сельского поселения</w:t>
            </w:r>
          </w:p>
        </w:tc>
      </w:tr>
      <w:tr w:rsidR="000C64B7" w:rsidRPr="000C64B7" w:rsidTr="000C64B7">
        <w:trPr>
          <w:trHeight w:val="1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Задачи подпрограммы муниципальной программы</w:t>
            </w:r>
          </w:p>
        </w:tc>
        <w:tc>
          <w:tcPr>
            <w:tcW w:w="6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rPr>
                <w:sz w:val="28"/>
              </w:rPr>
            </w:pPr>
            <w:r w:rsidRPr="000C64B7">
              <w:rPr>
                <w:sz w:val="28"/>
              </w:rPr>
              <w:t>1.Развитие систем оповещения населения;</w:t>
            </w:r>
          </w:p>
          <w:p w:rsidR="000C64B7" w:rsidRPr="000C64B7" w:rsidRDefault="000C64B7" w:rsidP="000C64B7">
            <w:pPr>
              <w:rPr>
                <w:sz w:val="28"/>
              </w:rPr>
            </w:pPr>
            <w:r w:rsidRPr="000C64B7">
              <w:rPr>
                <w:sz w:val="28"/>
              </w:rPr>
              <w:t>2.Развитие систем информирования населения;</w:t>
            </w:r>
          </w:p>
          <w:p w:rsidR="000C64B7" w:rsidRPr="000C64B7" w:rsidRDefault="000C64B7" w:rsidP="000C64B7">
            <w:pPr>
              <w:rPr>
                <w:sz w:val="28"/>
              </w:rPr>
            </w:pPr>
            <w:r w:rsidRPr="000C64B7">
              <w:rPr>
                <w:sz w:val="28"/>
              </w:rPr>
              <w:t>3.Развитие материально-технической базы противопожарной службы Сагуновского сельского поселения;</w:t>
            </w:r>
          </w:p>
          <w:p w:rsidR="000C64B7" w:rsidRPr="000C64B7" w:rsidRDefault="000C64B7" w:rsidP="000C64B7">
            <w:pPr>
              <w:tabs>
                <w:tab w:val="left" w:pos="317"/>
              </w:tabs>
              <w:rPr>
                <w:sz w:val="28"/>
              </w:rPr>
            </w:pPr>
            <w:r w:rsidRPr="000C64B7">
              <w:rPr>
                <w:sz w:val="28"/>
              </w:rPr>
              <w:t>4.Развитие и оказание поддержки  добровольным пожарным командам;</w:t>
            </w:r>
          </w:p>
          <w:p w:rsidR="000C64B7" w:rsidRPr="000C64B7" w:rsidRDefault="000C64B7" w:rsidP="000C64B7">
            <w:pPr>
              <w:tabs>
                <w:tab w:val="left" w:pos="317"/>
              </w:tabs>
              <w:rPr>
                <w:sz w:val="28"/>
              </w:rPr>
            </w:pPr>
            <w:r w:rsidRPr="000C64B7">
              <w:rPr>
                <w:sz w:val="28"/>
              </w:rPr>
              <w:t>5.Обеспечение подъездных путей к пирсам водоемов;</w:t>
            </w:r>
          </w:p>
          <w:p w:rsidR="000C64B7" w:rsidRPr="000C64B7" w:rsidRDefault="000C64B7" w:rsidP="000C64B7">
            <w:pPr>
              <w:tabs>
                <w:tab w:val="left" w:pos="317"/>
              </w:tabs>
              <w:rPr>
                <w:sz w:val="28"/>
              </w:rPr>
            </w:pPr>
            <w:r w:rsidRPr="000C64B7">
              <w:rPr>
                <w:sz w:val="28"/>
              </w:rPr>
              <w:t>6.Очистка прудов;</w:t>
            </w:r>
          </w:p>
          <w:p w:rsidR="000C64B7" w:rsidRPr="000C64B7" w:rsidRDefault="000C64B7" w:rsidP="000C64B7">
            <w:pPr>
              <w:tabs>
                <w:tab w:val="left" w:pos="317"/>
              </w:tabs>
              <w:rPr>
                <w:color w:val="000000"/>
                <w:sz w:val="28"/>
                <w:szCs w:val="28"/>
              </w:rPr>
            </w:pPr>
            <w:r w:rsidRPr="000C64B7">
              <w:rPr>
                <w:sz w:val="28"/>
              </w:rPr>
              <w:t>7.Обкашивание сухой травы вокруг населенных пунктов для обеспечения пожарной безопасности Сагуновского сельского поселения.</w:t>
            </w:r>
          </w:p>
        </w:tc>
      </w:tr>
      <w:tr w:rsidR="000C64B7" w:rsidRPr="000C64B7" w:rsidTr="000C64B7">
        <w:trPr>
          <w:trHeight w:val="1466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Основные целевые показатели и  индикаторы  подпрограммы муниципальной программы</w:t>
            </w:r>
          </w:p>
        </w:tc>
        <w:tc>
          <w:tcPr>
            <w:tcW w:w="6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4B7" w:rsidRPr="000C64B7" w:rsidRDefault="000C64B7" w:rsidP="000C64B7">
            <w:pPr>
              <w:tabs>
                <w:tab w:val="left" w:pos="333"/>
                <w:tab w:val="left" w:pos="497"/>
              </w:tabs>
              <w:suppressAutoHyphens/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Уровень исполнения плановых назначений по расходам на реализацию подпрограммы, 100%</w:t>
            </w:r>
          </w:p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</w:p>
        </w:tc>
      </w:tr>
      <w:tr w:rsidR="000C64B7" w:rsidRPr="000C64B7" w:rsidTr="000C64B7">
        <w:trPr>
          <w:trHeight w:val="911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 xml:space="preserve">Сроки реализации подпрограммы муниципальной </w:t>
            </w:r>
            <w:r w:rsidRPr="000C64B7">
              <w:rPr>
                <w:color w:val="000000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lastRenderedPageBreak/>
              <w:t>На постоянной основе 01.01.2019 – 31.12.2024 годы</w:t>
            </w:r>
          </w:p>
        </w:tc>
      </w:tr>
      <w:tr w:rsidR="000C64B7" w:rsidRPr="000C64B7" w:rsidTr="000C64B7">
        <w:trPr>
          <w:trHeight w:val="5019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lastRenderedPageBreak/>
              <w:t>Объемы и источники финансирования подпрограммы муниципальной программы</w:t>
            </w:r>
          </w:p>
        </w:tc>
        <w:tc>
          <w:tcPr>
            <w:tcW w:w="6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sz w:val="28"/>
                <w:szCs w:val="28"/>
              </w:rPr>
            </w:pPr>
            <w:proofErr w:type="gramStart"/>
            <w:r w:rsidRPr="000C64B7">
              <w:rPr>
                <w:sz w:val="28"/>
                <w:szCs w:val="28"/>
              </w:rPr>
              <w:t>Общий объем финансирования подпрограммы-  1,0 тыс. руб., из них: - местный бюджет –  1,0  тыс. руб., областной бюджет – 0,0 тыс. руб., федеральный бюджет – 0,0 тыс. руб.</w:t>
            </w:r>
            <w:proofErr w:type="gramEnd"/>
          </w:p>
          <w:p w:rsidR="000C64B7" w:rsidRPr="000C64B7" w:rsidRDefault="000C64B7" w:rsidP="000C64B7">
            <w:pPr>
              <w:spacing w:after="283"/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Объем бюджетных ассигнований на реализацию мероприятий подпрограммы составляет:</w:t>
            </w:r>
          </w:p>
          <w:tbl>
            <w:tblPr>
              <w:tblW w:w="5605" w:type="dxa"/>
              <w:tblInd w:w="5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96"/>
              <w:gridCol w:w="805"/>
              <w:gridCol w:w="1614"/>
              <w:gridCol w:w="1321"/>
              <w:gridCol w:w="1169"/>
            </w:tblGrid>
            <w:tr w:rsidR="000C64B7" w:rsidRPr="000C64B7">
              <w:trPr>
                <w:trHeight w:val="621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Год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Всего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Федеральный бюджет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Областной бюджет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Местный бюджет</w:t>
                  </w:r>
                </w:p>
              </w:tc>
            </w:tr>
            <w:tr w:rsidR="000C64B7" w:rsidRPr="000C64B7">
              <w:trPr>
                <w:trHeight w:val="303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2019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</w:tr>
            <w:tr w:rsidR="000C64B7" w:rsidRPr="000C64B7">
              <w:trPr>
                <w:trHeight w:val="303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2020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</w:tr>
            <w:tr w:rsidR="000C64B7" w:rsidRPr="000C64B7">
              <w:trPr>
                <w:trHeight w:val="303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2021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1,0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1,0</w:t>
                  </w:r>
                </w:p>
              </w:tc>
            </w:tr>
            <w:tr w:rsidR="000C64B7" w:rsidRPr="000C64B7">
              <w:trPr>
                <w:trHeight w:val="303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2022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</w:tr>
            <w:tr w:rsidR="000C64B7" w:rsidRPr="000C64B7">
              <w:trPr>
                <w:trHeight w:val="319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2023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</w:tr>
            <w:tr w:rsidR="000C64B7" w:rsidRPr="000C64B7">
              <w:trPr>
                <w:trHeight w:val="303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2024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</w:tr>
          </w:tbl>
          <w:p w:rsidR="000C64B7" w:rsidRPr="000C64B7" w:rsidRDefault="000C64B7" w:rsidP="000C64B7">
            <w:pPr>
              <w:spacing w:after="283"/>
              <w:rPr>
                <w:sz w:val="28"/>
                <w:szCs w:val="28"/>
              </w:rPr>
            </w:pPr>
          </w:p>
        </w:tc>
      </w:tr>
      <w:tr w:rsidR="000C64B7" w:rsidRPr="000C64B7" w:rsidTr="000C64B7">
        <w:trPr>
          <w:trHeight w:val="2323"/>
        </w:trPr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Ожидаемые непосредственные  результаты реализации подпрограммы муниципальной программы</w:t>
            </w:r>
          </w:p>
        </w:tc>
        <w:tc>
          <w:tcPr>
            <w:tcW w:w="6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1.Снижение пожарной опасности, улучшение противопожарного состояния объектов на территории Сагуновского сельского поселения;</w:t>
            </w:r>
          </w:p>
          <w:p w:rsidR="000C64B7" w:rsidRPr="000C64B7" w:rsidRDefault="000C64B7" w:rsidP="000C64B7">
            <w:pPr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2.Увеличение количества населенных пунктов в зонах риска возникновения ЧС, оборудованных системами оповещения;</w:t>
            </w:r>
          </w:p>
          <w:p w:rsidR="000C64B7" w:rsidRPr="000C64B7" w:rsidRDefault="000C64B7" w:rsidP="000C64B7">
            <w:pPr>
              <w:autoSpaceDE w:val="0"/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3.Совершенствование правового регулирования в области обеспечения безопасности людей на водных объектах.</w:t>
            </w:r>
          </w:p>
        </w:tc>
      </w:tr>
    </w:tbl>
    <w:p w:rsidR="000C64B7" w:rsidRPr="000C64B7" w:rsidRDefault="000C64B7" w:rsidP="000C64B7">
      <w:pPr>
        <w:spacing w:line="360" w:lineRule="auto"/>
        <w:rPr>
          <w:b/>
          <w:color w:val="000000"/>
          <w:sz w:val="28"/>
          <w:szCs w:val="28"/>
        </w:rPr>
      </w:pPr>
    </w:p>
    <w:p w:rsidR="000C64B7" w:rsidRPr="000C64B7" w:rsidRDefault="000C64B7" w:rsidP="000C64B7">
      <w:pPr>
        <w:spacing w:line="360" w:lineRule="auto"/>
        <w:rPr>
          <w:b/>
          <w:bCs/>
          <w:color w:val="000000"/>
          <w:sz w:val="28"/>
          <w:szCs w:val="28"/>
        </w:rPr>
      </w:pPr>
    </w:p>
    <w:p w:rsidR="000C64B7" w:rsidRPr="000C64B7" w:rsidRDefault="000C64B7" w:rsidP="000C64B7">
      <w:pPr>
        <w:spacing w:line="360" w:lineRule="auto"/>
        <w:rPr>
          <w:b/>
          <w:bCs/>
          <w:color w:val="000000"/>
          <w:sz w:val="28"/>
          <w:szCs w:val="28"/>
        </w:rPr>
      </w:pPr>
    </w:p>
    <w:p w:rsidR="000C64B7" w:rsidRPr="000C64B7" w:rsidRDefault="000C64B7" w:rsidP="000C64B7">
      <w:pPr>
        <w:spacing w:line="360" w:lineRule="auto"/>
        <w:rPr>
          <w:b/>
          <w:bCs/>
          <w:color w:val="000000"/>
          <w:sz w:val="28"/>
          <w:szCs w:val="28"/>
        </w:rPr>
      </w:pPr>
    </w:p>
    <w:p w:rsidR="000C64B7" w:rsidRPr="000C64B7" w:rsidRDefault="000C64B7" w:rsidP="000C64B7">
      <w:pPr>
        <w:spacing w:line="360" w:lineRule="auto"/>
        <w:rPr>
          <w:b/>
          <w:bCs/>
          <w:color w:val="000000"/>
          <w:sz w:val="28"/>
          <w:szCs w:val="28"/>
        </w:rPr>
      </w:pPr>
    </w:p>
    <w:p w:rsidR="000C64B7" w:rsidRPr="000C64B7" w:rsidRDefault="000C64B7" w:rsidP="000C64B7">
      <w:pPr>
        <w:spacing w:line="360" w:lineRule="auto"/>
        <w:rPr>
          <w:b/>
          <w:bCs/>
          <w:color w:val="000000"/>
          <w:sz w:val="28"/>
          <w:szCs w:val="28"/>
        </w:rPr>
      </w:pPr>
    </w:p>
    <w:p w:rsidR="000C64B7" w:rsidRPr="000C64B7" w:rsidRDefault="000C64B7" w:rsidP="000C64B7">
      <w:pPr>
        <w:spacing w:line="360" w:lineRule="auto"/>
        <w:rPr>
          <w:b/>
          <w:bCs/>
          <w:color w:val="000000"/>
          <w:sz w:val="28"/>
          <w:szCs w:val="28"/>
        </w:rPr>
      </w:pPr>
    </w:p>
    <w:p w:rsidR="000C64B7" w:rsidRPr="000C64B7" w:rsidRDefault="000C64B7" w:rsidP="000C64B7">
      <w:pPr>
        <w:spacing w:line="360" w:lineRule="auto"/>
        <w:rPr>
          <w:b/>
          <w:bCs/>
          <w:color w:val="000000"/>
          <w:sz w:val="28"/>
          <w:szCs w:val="28"/>
        </w:rPr>
      </w:pPr>
    </w:p>
    <w:p w:rsidR="000C64B7" w:rsidRPr="000C64B7" w:rsidRDefault="000C64B7" w:rsidP="000C64B7">
      <w:pPr>
        <w:spacing w:line="360" w:lineRule="auto"/>
        <w:rPr>
          <w:b/>
          <w:bCs/>
          <w:color w:val="000000"/>
          <w:sz w:val="28"/>
          <w:szCs w:val="28"/>
        </w:rPr>
      </w:pPr>
    </w:p>
    <w:p w:rsidR="000C64B7" w:rsidRPr="000C64B7" w:rsidRDefault="000C64B7" w:rsidP="000C64B7">
      <w:pPr>
        <w:spacing w:line="360" w:lineRule="auto"/>
        <w:rPr>
          <w:b/>
          <w:bCs/>
          <w:color w:val="000000"/>
          <w:sz w:val="28"/>
          <w:szCs w:val="28"/>
        </w:rPr>
      </w:pPr>
    </w:p>
    <w:p w:rsidR="000C64B7" w:rsidRPr="000C64B7" w:rsidRDefault="000C64B7" w:rsidP="000C64B7">
      <w:pPr>
        <w:spacing w:line="360" w:lineRule="auto"/>
        <w:rPr>
          <w:b/>
          <w:bCs/>
          <w:color w:val="000000"/>
          <w:sz w:val="28"/>
          <w:szCs w:val="28"/>
        </w:rPr>
      </w:pPr>
    </w:p>
    <w:p w:rsidR="000C64B7" w:rsidRPr="000C64B7" w:rsidRDefault="000C64B7" w:rsidP="000C64B7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0C64B7" w:rsidRPr="000C64B7" w:rsidRDefault="000C64B7" w:rsidP="000C64B7">
      <w:pPr>
        <w:jc w:val="center"/>
        <w:rPr>
          <w:b/>
          <w:bCs/>
          <w:color w:val="000000"/>
          <w:sz w:val="28"/>
          <w:szCs w:val="28"/>
        </w:rPr>
      </w:pPr>
      <w:r w:rsidRPr="000C64B7">
        <w:rPr>
          <w:b/>
          <w:bCs/>
          <w:color w:val="000000"/>
          <w:sz w:val="28"/>
          <w:szCs w:val="28"/>
        </w:rPr>
        <w:lastRenderedPageBreak/>
        <w:t>Паспорт</w:t>
      </w:r>
    </w:p>
    <w:p w:rsidR="000C64B7" w:rsidRPr="000C64B7" w:rsidRDefault="000C64B7" w:rsidP="000C64B7">
      <w:pPr>
        <w:jc w:val="center"/>
        <w:rPr>
          <w:b/>
          <w:color w:val="000000"/>
          <w:spacing w:val="-4"/>
          <w:sz w:val="28"/>
          <w:szCs w:val="28"/>
        </w:rPr>
      </w:pPr>
      <w:r w:rsidRPr="000C64B7">
        <w:rPr>
          <w:b/>
          <w:bCs/>
          <w:color w:val="000000"/>
          <w:sz w:val="28"/>
          <w:szCs w:val="28"/>
        </w:rPr>
        <w:t xml:space="preserve">подпрограммы «Финансовое обеспечение  передаваемых и переданных  полномочий»  муниципальной программы </w:t>
      </w:r>
      <w:r w:rsidRPr="000C64B7">
        <w:rPr>
          <w:b/>
          <w:color w:val="000000"/>
          <w:spacing w:val="-4"/>
          <w:sz w:val="28"/>
          <w:szCs w:val="28"/>
        </w:rPr>
        <w:t>«</w:t>
      </w:r>
      <w:r w:rsidRPr="000C64B7">
        <w:rPr>
          <w:b/>
          <w:sz w:val="28"/>
          <w:szCs w:val="28"/>
        </w:rPr>
        <w:t>Организация деятельности администрации Сагуновского сельского поселения Подгоренского муниципального района Воронежской области»</w:t>
      </w:r>
      <w:r w:rsidRPr="000C64B7">
        <w:rPr>
          <w:b/>
          <w:color w:val="000000"/>
          <w:spacing w:val="-4"/>
          <w:sz w:val="28"/>
          <w:szCs w:val="28"/>
        </w:rPr>
        <w:t xml:space="preserve">  на 2019-2024 годы</w:t>
      </w:r>
    </w:p>
    <w:tbl>
      <w:tblPr>
        <w:tblW w:w="9751" w:type="dxa"/>
        <w:tblInd w:w="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60"/>
        <w:gridCol w:w="6691"/>
      </w:tblGrid>
      <w:tr w:rsidR="000C64B7" w:rsidRPr="000C64B7" w:rsidTr="000C64B7">
        <w:trPr>
          <w:trHeight w:val="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 xml:space="preserve">Исполнитель подпрограммы муниципальной программы 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Администрация Сагуновского сельского поселения Подгоренского муниципального района Воронежской области                                               </w:t>
            </w:r>
          </w:p>
        </w:tc>
      </w:tr>
      <w:tr w:rsidR="000C64B7" w:rsidRPr="000C64B7" w:rsidTr="000C64B7">
        <w:trPr>
          <w:trHeight w:val="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Основные мероприятия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Мероприятие 1. «</w:t>
            </w:r>
            <w:r w:rsidRPr="000C64B7">
              <w:rPr>
                <w:sz w:val="28"/>
                <w:szCs w:val="28"/>
              </w:rPr>
              <w:t>Финансовое обеспечение  полномочий по культуре, кинематографии  Сагуновского сельского поселения».</w:t>
            </w:r>
          </w:p>
          <w:p w:rsidR="000C64B7" w:rsidRPr="000C64B7" w:rsidRDefault="000C64B7" w:rsidP="000C64B7">
            <w:pPr>
              <w:spacing w:after="283"/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Мероприятие 2. «Финансовое обеспечение  полномочий по градостроительной деятельности  Сагуновского сельского поселения».</w:t>
            </w:r>
          </w:p>
          <w:p w:rsidR="000C64B7" w:rsidRPr="000C64B7" w:rsidRDefault="000C64B7" w:rsidP="000C64B7">
            <w:pPr>
              <w:spacing w:after="283"/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Мероприятие 3. «Исполнение полномочий по мобилизационной и вневойсковой подготовке   Сагуновского сельского поселения».</w:t>
            </w:r>
          </w:p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Мероприятие 4. «Осуществление части полномочий, передаваемых из бюджета муниципального района по капитальному ремонту и содержанию автомобильных дорог общего пользования местного значения и искусственных сооружений на них».</w:t>
            </w:r>
          </w:p>
        </w:tc>
      </w:tr>
      <w:tr w:rsidR="000C64B7" w:rsidRPr="000C64B7" w:rsidTr="000C64B7">
        <w:trPr>
          <w:trHeight w:val="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Цель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Обеспечение исполнения в полном объеме и в соответствии с заключенными соглашениями полномочий в области культуры, градостроительства, а  первичного воинского учета  в поселении.</w:t>
            </w:r>
          </w:p>
        </w:tc>
      </w:tr>
      <w:tr w:rsidR="000C64B7" w:rsidRPr="000C64B7" w:rsidTr="000C64B7">
        <w:trPr>
          <w:trHeight w:val="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Задачи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hd w:val="clear" w:color="auto" w:fill="FFFFFF"/>
              <w:tabs>
                <w:tab w:val="left" w:pos="0"/>
                <w:tab w:val="left" w:pos="1033"/>
                <w:tab w:val="left" w:pos="1273"/>
              </w:tabs>
              <w:spacing w:before="19"/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 xml:space="preserve">1. </w:t>
            </w:r>
            <w:r w:rsidRPr="000C64B7">
              <w:rPr>
                <w:color w:val="000000"/>
                <w:spacing w:val="-4"/>
                <w:sz w:val="28"/>
                <w:szCs w:val="28"/>
              </w:rPr>
              <w:t xml:space="preserve">Обеспечение содержания кадровых ресурсов; </w:t>
            </w:r>
          </w:p>
          <w:p w:rsidR="000C64B7" w:rsidRPr="000C64B7" w:rsidRDefault="000C64B7" w:rsidP="000C64B7">
            <w:pPr>
              <w:shd w:val="clear" w:color="auto" w:fill="FFFFFF"/>
              <w:tabs>
                <w:tab w:val="left" w:pos="0"/>
                <w:tab w:val="left" w:pos="1033"/>
                <w:tab w:val="left" w:pos="1273"/>
              </w:tabs>
              <w:spacing w:before="19"/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2. Обеспечение  поддержки и создание условий для совершенствования народного творчества;</w:t>
            </w:r>
          </w:p>
          <w:p w:rsidR="000C64B7" w:rsidRPr="000C64B7" w:rsidRDefault="000C64B7" w:rsidP="000C64B7">
            <w:pPr>
              <w:shd w:val="clear" w:color="auto" w:fill="FFFFFF"/>
              <w:tabs>
                <w:tab w:val="left" w:pos="0"/>
                <w:tab w:val="left" w:pos="1033"/>
                <w:tab w:val="left" w:pos="1273"/>
              </w:tabs>
              <w:spacing w:before="19"/>
              <w:rPr>
                <w:color w:val="000000"/>
                <w:spacing w:val="-4"/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3. Сохранение и пополнение библиотечных фондов поселения;</w:t>
            </w:r>
          </w:p>
          <w:p w:rsidR="000C64B7" w:rsidRPr="000C64B7" w:rsidRDefault="000C64B7" w:rsidP="000C64B7">
            <w:pPr>
              <w:shd w:val="clear" w:color="auto" w:fill="FFFFFF"/>
              <w:tabs>
                <w:tab w:val="left" w:pos="0"/>
                <w:tab w:val="left" w:pos="1033"/>
                <w:tab w:val="left" w:pos="1273"/>
              </w:tabs>
              <w:spacing w:before="19"/>
              <w:rPr>
                <w:sz w:val="28"/>
                <w:szCs w:val="28"/>
              </w:rPr>
            </w:pPr>
            <w:r w:rsidRPr="000C64B7">
              <w:rPr>
                <w:color w:val="000000"/>
                <w:spacing w:val="-4"/>
                <w:sz w:val="28"/>
                <w:szCs w:val="28"/>
              </w:rPr>
              <w:t>4. Создание условий для организации досуга и обеспечения жителей  поселения услугами учреждения культуры;</w:t>
            </w:r>
          </w:p>
          <w:p w:rsidR="000C64B7" w:rsidRPr="000C64B7" w:rsidRDefault="000C64B7" w:rsidP="000C64B7">
            <w:pPr>
              <w:autoSpaceDE w:val="0"/>
              <w:autoSpaceDN w:val="0"/>
              <w:adjustRightInd w:val="0"/>
              <w:ind w:hanging="108"/>
              <w:rPr>
                <w:color w:val="000000"/>
                <w:spacing w:val="1"/>
                <w:sz w:val="28"/>
                <w:szCs w:val="28"/>
              </w:rPr>
            </w:pPr>
            <w:r w:rsidRPr="000C64B7">
              <w:rPr>
                <w:color w:val="000000"/>
                <w:spacing w:val="1"/>
                <w:sz w:val="28"/>
                <w:szCs w:val="28"/>
              </w:rPr>
              <w:t xml:space="preserve">  5. Организация и  проведение культурно-массовых мероприятий;</w:t>
            </w:r>
          </w:p>
          <w:p w:rsidR="000C64B7" w:rsidRPr="000C64B7" w:rsidRDefault="000C64B7" w:rsidP="000C64B7">
            <w:pPr>
              <w:autoSpaceDE w:val="0"/>
              <w:autoSpaceDN w:val="0"/>
              <w:adjustRightInd w:val="0"/>
              <w:rPr>
                <w:color w:val="000000"/>
                <w:spacing w:val="1"/>
                <w:sz w:val="28"/>
                <w:szCs w:val="28"/>
              </w:rPr>
            </w:pPr>
            <w:r w:rsidRPr="000C64B7">
              <w:rPr>
                <w:color w:val="000000"/>
                <w:spacing w:val="1"/>
                <w:sz w:val="28"/>
                <w:szCs w:val="28"/>
              </w:rPr>
              <w:t>6. Материально-техническое обеспечение  деятельности учреждений  культуры поселения;</w:t>
            </w:r>
          </w:p>
          <w:p w:rsidR="000C64B7" w:rsidRPr="000C64B7" w:rsidRDefault="000C64B7" w:rsidP="000C64B7">
            <w:pPr>
              <w:rPr>
                <w:color w:val="000000"/>
                <w:spacing w:val="1"/>
                <w:sz w:val="28"/>
                <w:szCs w:val="28"/>
              </w:rPr>
            </w:pPr>
            <w:r w:rsidRPr="000C64B7">
              <w:rPr>
                <w:color w:val="000000"/>
                <w:spacing w:val="1"/>
                <w:sz w:val="28"/>
                <w:szCs w:val="28"/>
              </w:rPr>
              <w:lastRenderedPageBreak/>
              <w:t>7. Привлечение населения к активному участию в культурной жизни;</w:t>
            </w:r>
          </w:p>
          <w:p w:rsidR="000C64B7" w:rsidRPr="000C64B7" w:rsidRDefault="000C64B7" w:rsidP="000C64B7">
            <w:pPr>
              <w:rPr>
                <w:color w:val="000000"/>
                <w:spacing w:val="1"/>
                <w:sz w:val="28"/>
                <w:szCs w:val="28"/>
              </w:rPr>
            </w:pPr>
            <w:r w:rsidRPr="000C64B7">
              <w:rPr>
                <w:color w:val="000000"/>
                <w:spacing w:val="1"/>
                <w:sz w:val="28"/>
                <w:szCs w:val="28"/>
              </w:rPr>
              <w:t>8. Обеспечение утверждения подготовленной на основе генерального плана документации по планировке территории;</w:t>
            </w:r>
          </w:p>
          <w:p w:rsidR="000C64B7" w:rsidRPr="000C64B7" w:rsidRDefault="000C64B7" w:rsidP="000C64B7">
            <w:pPr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0C64B7">
              <w:rPr>
                <w:color w:val="000000"/>
                <w:spacing w:val="1"/>
                <w:sz w:val="28"/>
                <w:szCs w:val="28"/>
              </w:rPr>
              <w:t>9. Обеспечение выдачи разрешений на строительство;</w:t>
            </w:r>
          </w:p>
          <w:p w:rsidR="000C64B7" w:rsidRPr="000C64B7" w:rsidRDefault="000C64B7" w:rsidP="000C64B7">
            <w:pPr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0C64B7">
              <w:rPr>
                <w:color w:val="000000"/>
                <w:spacing w:val="1"/>
                <w:sz w:val="28"/>
                <w:szCs w:val="28"/>
              </w:rPr>
              <w:t>10. Обеспечение выдачи разрешений на ввод объектов в эксплуатацию при осуществлении строительства, реконструкции, капитального ремонта объектов, капитального строительства, расположенных на территории поселения;</w:t>
            </w:r>
          </w:p>
          <w:p w:rsidR="000C64B7" w:rsidRPr="000C64B7" w:rsidRDefault="000C64B7" w:rsidP="000C64B7">
            <w:pPr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0C64B7">
              <w:rPr>
                <w:color w:val="000000"/>
                <w:spacing w:val="1"/>
                <w:sz w:val="28"/>
                <w:szCs w:val="28"/>
              </w:rPr>
              <w:t>11. Организация и проведение мероприятий по обеспечению мобилизационной и вневойсковой подготовке.</w:t>
            </w:r>
          </w:p>
          <w:p w:rsidR="000C64B7" w:rsidRPr="000C64B7" w:rsidRDefault="000C64B7" w:rsidP="000C64B7">
            <w:pPr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0C64B7">
              <w:rPr>
                <w:color w:val="000000"/>
                <w:spacing w:val="1"/>
                <w:sz w:val="28"/>
                <w:szCs w:val="28"/>
              </w:rPr>
              <w:t xml:space="preserve">12. </w:t>
            </w:r>
            <w:r w:rsidRPr="000C64B7">
              <w:rPr>
                <w:bCs/>
                <w:iCs/>
                <w:sz w:val="28"/>
              </w:rPr>
              <w:t xml:space="preserve"> Расширение сети автомобильных дорог общего пользования с твёрдым покрытием на территории Сагуновского сельского</w:t>
            </w:r>
            <w:r w:rsidRPr="000C64B7">
              <w:rPr>
                <w:color w:val="000000"/>
                <w:sz w:val="28"/>
              </w:rPr>
              <w:t xml:space="preserve"> поселения;</w:t>
            </w:r>
          </w:p>
          <w:p w:rsidR="000C64B7" w:rsidRPr="000C64B7" w:rsidRDefault="000C64B7" w:rsidP="000C64B7">
            <w:pPr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0C64B7">
              <w:rPr>
                <w:color w:val="000000"/>
                <w:sz w:val="28"/>
              </w:rPr>
              <w:t>13. Содержание автомобильных дорог общего пользования, внутриквартальных дорог и проездов на уровне, допустимом нормативами, для</w:t>
            </w:r>
            <w:r w:rsidRPr="000C64B7">
              <w:rPr>
                <w:sz w:val="28"/>
              </w:rPr>
              <w:t xml:space="preserve"> обеспечения их сохранности;</w:t>
            </w:r>
          </w:p>
          <w:p w:rsidR="000C64B7" w:rsidRPr="000C64B7" w:rsidRDefault="000C64B7" w:rsidP="000C64B7">
            <w:pPr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0C64B7">
              <w:rPr>
                <w:color w:val="000000"/>
                <w:spacing w:val="-1"/>
                <w:sz w:val="28"/>
              </w:rPr>
              <w:t xml:space="preserve">14. </w:t>
            </w:r>
            <w:r w:rsidRPr="000C64B7">
              <w:rPr>
                <w:sz w:val="28"/>
                <w:szCs w:val="28"/>
              </w:rPr>
              <w:t>Выполнение ремонта дворовых территорий многоквартирных домов, подъездов к дворовым территориям</w:t>
            </w:r>
            <w:r w:rsidRPr="000C64B7">
              <w:rPr>
                <w:color w:val="000000"/>
                <w:sz w:val="28"/>
              </w:rPr>
              <w:t>;</w:t>
            </w:r>
          </w:p>
          <w:p w:rsidR="000C64B7" w:rsidRPr="000C64B7" w:rsidRDefault="000C64B7" w:rsidP="000C64B7">
            <w:pPr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0C64B7">
              <w:rPr>
                <w:sz w:val="28"/>
              </w:rPr>
              <w:t>15. Повышение уровня обустройства автомобильных дорог общего пользования.</w:t>
            </w:r>
          </w:p>
        </w:tc>
      </w:tr>
      <w:tr w:rsidR="000C64B7" w:rsidRPr="000C64B7" w:rsidTr="000C64B7">
        <w:trPr>
          <w:trHeight w:val="2023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lastRenderedPageBreak/>
              <w:t>Основные целевые показатели и  индикаторы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tabs>
                <w:tab w:val="left" w:pos="333"/>
                <w:tab w:val="left" w:pos="497"/>
              </w:tabs>
              <w:suppressAutoHyphens/>
              <w:jc w:val="both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1. Уровень исполнения плановых назначений по расходам  на реализацию подпрограммы, 100%</w:t>
            </w:r>
          </w:p>
          <w:p w:rsidR="000C64B7" w:rsidRPr="000C64B7" w:rsidRDefault="000C64B7" w:rsidP="000C64B7">
            <w:pPr>
              <w:tabs>
                <w:tab w:val="left" w:pos="333"/>
                <w:tab w:val="left" w:pos="497"/>
              </w:tabs>
              <w:suppressAutoHyphens/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 xml:space="preserve">2. Прирост протяженности автомобильных дорог местного значения на территории поселения, соответствующих нормативным требованиям к транспортно-эксплуатационным показателям, в результате капитального ремонта и </w:t>
            </w:r>
            <w:proofErr w:type="gramStart"/>
            <w:r w:rsidRPr="000C64B7">
              <w:rPr>
                <w:sz w:val="28"/>
                <w:szCs w:val="28"/>
              </w:rPr>
              <w:t>ремонта</w:t>
            </w:r>
            <w:proofErr w:type="gramEnd"/>
            <w:r w:rsidRPr="000C64B7">
              <w:rPr>
                <w:sz w:val="28"/>
                <w:szCs w:val="28"/>
              </w:rPr>
              <w:t xml:space="preserve"> автомобильных дорог.</w:t>
            </w:r>
          </w:p>
          <w:p w:rsidR="000C64B7" w:rsidRPr="000C64B7" w:rsidRDefault="000C64B7" w:rsidP="000C64B7">
            <w:pPr>
              <w:tabs>
                <w:tab w:val="left" w:pos="333"/>
                <w:tab w:val="left" w:pos="497"/>
              </w:tabs>
              <w:suppressAutoHyphens/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3. Общая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года.</w:t>
            </w:r>
          </w:p>
          <w:p w:rsidR="000C64B7" w:rsidRPr="000C64B7" w:rsidRDefault="000C64B7" w:rsidP="000C64B7">
            <w:pPr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4. Доля протяженности автомобильных дорог общего пользования местного значения на территории поселения, соответствующих нормативным требованиям к транспортно-эксплуатационным показателям, на 31 декабря отчётного года.</w:t>
            </w:r>
          </w:p>
        </w:tc>
      </w:tr>
      <w:tr w:rsidR="000C64B7" w:rsidRPr="000C64B7" w:rsidTr="000C64B7">
        <w:trPr>
          <w:trHeight w:val="91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lastRenderedPageBreak/>
              <w:t>Сроки реализации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На постоянной основе 01.01.2019 – 31.12.2024 годы</w:t>
            </w:r>
          </w:p>
        </w:tc>
      </w:tr>
      <w:tr w:rsidR="000C64B7" w:rsidRPr="000C64B7" w:rsidTr="000C64B7">
        <w:trPr>
          <w:trHeight w:val="5019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sz w:val="28"/>
                <w:szCs w:val="28"/>
              </w:rPr>
            </w:pPr>
            <w:proofErr w:type="gramStart"/>
            <w:r w:rsidRPr="000C64B7">
              <w:rPr>
                <w:sz w:val="28"/>
                <w:szCs w:val="28"/>
              </w:rPr>
              <w:t>Общий объем финансирования подпрограммы-    13 865,1  тыс. руб., из них: - местный бюджет – 9 136,5 тыс. руб., областной бюджет –4 189,7  тыс. руб., федеральный бюджет – 538,9  тыс. руб.</w:t>
            </w:r>
            <w:proofErr w:type="gramEnd"/>
          </w:p>
          <w:p w:rsidR="000C64B7" w:rsidRPr="000C64B7" w:rsidRDefault="000C64B7" w:rsidP="000C64B7">
            <w:pPr>
              <w:spacing w:after="283"/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Объем бюджетных ассигнований на реализацию мероприятий подпрограммы составляет:</w:t>
            </w:r>
          </w:p>
          <w:tbl>
            <w:tblPr>
              <w:tblW w:w="5736" w:type="dxa"/>
              <w:tblInd w:w="5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96"/>
              <w:gridCol w:w="936"/>
              <w:gridCol w:w="1614"/>
              <w:gridCol w:w="1321"/>
              <w:gridCol w:w="1169"/>
            </w:tblGrid>
            <w:tr w:rsidR="000C64B7" w:rsidRPr="000C64B7">
              <w:trPr>
                <w:trHeight w:val="621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Год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Всего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Федеральный бюджет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Областной бюджет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Местный бюджет</w:t>
                  </w:r>
                </w:p>
              </w:tc>
            </w:tr>
            <w:tr w:rsidR="000C64B7" w:rsidRPr="000C64B7">
              <w:trPr>
                <w:trHeight w:val="303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2019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1 864,2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78,8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1 785,4</w:t>
                  </w:r>
                </w:p>
              </w:tc>
            </w:tr>
            <w:tr w:rsidR="000C64B7" w:rsidRPr="000C64B7">
              <w:trPr>
                <w:trHeight w:val="303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2020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6 763,2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88,0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4 189,7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2 485,5</w:t>
                  </w:r>
                </w:p>
              </w:tc>
            </w:tr>
            <w:tr w:rsidR="000C64B7" w:rsidRPr="000C64B7">
              <w:trPr>
                <w:trHeight w:val="303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2021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2 290,2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90,6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2 199,6</w:t>
                  </w:r>
                </w:p>
              </w:tc>
            </w:tr>
            <w:tr w:rsidR="000C64B7" w:rsidRPr="000C64B7">
              <w:trPr>
                <w:trHeight w:val="303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2022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935,5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91,5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844,0</w:t>
                  </w:r>
                </w:p>
              </w:tc>
            </w:tr>
            <w:tr w:rsidR="000C64B7" w:rsidRPr="000C64B7">
              <w:trPr>
                <w:trHeight w:val="319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2023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1 006,0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95,0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911,0</w:t>
                  </w:r>
                </w:p>
              </w:tc>
            </w:tr>
            <w:tr w:rsidR="000C64B7" w:rsidRPr="000C64B7">
              <w:trPr>
                <w:trHeight w:val="303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2024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1 006,0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95,0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911,0</w:t>
                  </w:r>
                </w:p>
              </w:tc>
            </w:tr>
          </w:tbl>
          <w:p w:rsidR="000C64B7" w:rsidRPr="000C64B7" w:rsidRDefault="000C64B7" w:rsidP="000C64B7">
            <w:pPr>
              <w:spacing w:after="283"/>
              <w:rPr>
                <w:sz w:val="28"/>
                <w:szCs w:val="28"/>
              </w:rPr>
            </w:pPr>
          </w:p>
        </w:tc>
      </w:tr>
      <w:tr w:rsidR="000C64B7" w:rsidRPr="000C64B7" w:rsidTr="000C64B7">
        <w:trPr>
          <w:trHeight w:val="410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</w:rPr>
            </w:pPr>
            <w:r w:rsidRPr="000C64B7">
              <w:rPr>
                <w:spacing w:val="-6"/>
                <w:sz w:val="28"/>
                <w:szCs w:val="28"/>
                <w:lang w:eastAsia="en-US"/>
              </w:rPr>
              <w:t>Стабильное и эффективное исполнение сельским поселением переданных и принятых полномочий</w:t>
            </w:r>
          </w:p>
        </w:tc>
      </w:tr>
    </w:tbl>
    <w:p w:rsidR="000C64B7" w:rsidRPr="000C64B7" w:rsidRDefault="000C64B7" w:rsidP="000C64B7">
      <w:pPr>
        <w:spacing w:line="360" w:lineRule="auto"/>
        <w:rPr>
          <w:b/>
          <w:color w:val="000000"/>
          <w:sz w:val="28"/>
          <w:szCs w:val="28"/>
        </w:rPr>
      </w:pPr>
    </w:p>
    <w:p w:rsidR="000C64B7" w:rsidRPr="000C64B7" w:rsidRDefault="000C64B7" w:rsidP="000C64B7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10"/>
        <w:jc w:val="both"/>
        <w:rPr>
          <w:sz w:val="28"/>
        </w:rPr>
      </w:pPr>
    </w:p>
    <w:p w:rsidR="000C64B7" w:rsidRPr="000C64B7" w:rsidRDefault="000C64B7" w:rsidP="000C64B7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10"/>
        <w:jc w:val="both"/>
        <w:rPr>
          <w:sz w:val="28"/>
        </w:rPr>
      </w:pPr>
    </w:p>
    <w:p w:rsidR="000C64B7" w:rsidRPr="000C64B7" w:rsidRDefault="000C64B7" w:rsidP="000C64B7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10"/>
        <w:jc w:val="both"/>
        <w:rPr>
          <w:sz w:val="28"/>
        </w:rPr>
      </w:pPr>
    </w:p>
    <w:p w:rsidR="000C64B7" w:rsidRPr="000C64B7" w:rsidRDefault="000C64B7" w:rsidP="000C64B7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10"/>
        <w:jc w:val="both"/>
        <w:rPr>
          <w:sz w:val="28"/>
        </w:rPr>
      </w:pPr>
    </w:p>
    <w:p w:rsidR="000C64B7" w:rsidRPr="000C64B7" w:rsidRDefault="000C64B7" w:rsidP="000C64B7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10"/>
        <w:jc w:val="both"/>
        <w:rPr>
          <w:sz w:val="28"/>
        </w:rPr>
      </w:pPr>
    </w:p>
    <w:p w:rsidR="000C64B7" w:rsidRPr="000C64B7" w:rsidRDefault="000C64B7" w:rsidP="000C64B7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10"/>
        <w:jc w:val="both"/>
        <w:rPr>
          <w:sz w:val="28"/>
        </w:rPr>
      </w:pPr>
    </w:p>
    <w:p w:rsidR="000C64B7" w:rsidRPr="000C64B7" w:rsidRDefault="000C64B7" w:rsidP="000C64B7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10"/>
        <w:jc w:val="both"/>
        <w:rPr>
          <w:sz w:val="28"/>
        </w:rPr>
      </w:pPr>
    </w:p>
    <w:p w:rsidR="000C64B7" w:rsidRPr="000C64B7" w:rsidRDefault="000C64B7" w:rsidP="000C64B7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10"/>
        <w:jc w:val="both"/>
        <w:rPr>
          <w:sz w:val="28"/>
        </w:rPr>
      </w:pPr>
    </w:p>
    <w:p w:rsidR="000C64B7" w:rsidRPr="000C64B7" w:rsidRDefault="000C64B7" w:rsidP="000C64B7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10"/>
        <w:jc w:val="both"/>
        <w:rPr>
          <w:sz w:val="28"/>
        </w:rPr>
      </w:pPr>
    </w:p>
    <w:p w:rsidR="000C64B7" w:rsidRPr="000C64B7" w:rsidRDefault="000C64B7" w:rsidP="000C64B7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10"/>
        <w:jc w:val="both"/>
        <w:rPr>
          <w:sz w:val="28"/>
        </w:rPr>
      </w:pPr>
    </w:p>
    <w:p w:rsidR="000C64B7" w:rsidRPr="000C64B7" w:rsidRDefault="000C64B7" w:rsidP="000C64B7">
      <w:pPr>
        <w:tabs>
          <w:tab w:val="left" w:pos="916"/>
          <w:tab w:val="left" w:pos="1832"/>
          <w:tab w:val="left" w:pos="2748"/>
          <w:tab w:val="left" w:pos="3240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410"/>
        <w:jc w:val="both"/>
        <w:rPr>
          <w:sz w:val="28"/>
        </w:rPr>
      </w:pPr>
    </w:p>
    <w:p w:rsidR="000C64B7" w:rsidRPr="000C64B7" w:rsidRDefault="000C64B7" w:rsidP="000C64B7">
      <w:pPr>
        <w:jc w:val="center"/>
        <w:rPr>
          <w:b/>
          <w:bCs/>
          <w:color w:val="000000"/>
          <w:sz w:val="28"/>
          <w:szCs w:val="28"/>
        </w:rPr>
      </w:pPr>
      <w:r w:rsidRPr="000C64B7">
        <w:rPr>
          <w:b/>
          <w:bCs/>
          <w:color w:val="000000"/>
          <w:sz w:val="28"/>
          <w:szCs w:val="28"/>
        </w:rPr>
        <w:lastRenderedPageBreak/>
        <w:t xml:space="preserve">Паспорт </w:t>
      </w:r>
    </w:p>
    <w:p w:rsidR="000C64B7" w:rsidRPr="000C64B7" w:rsidRDefault="000C64B7" w:rsidP="000C64B7">
      <w:pPr>
        <w:jc w:val="center"/>
        <w:rPr>
          <w:b/>
          <w:color w:val="000000"/>
          <w:spacing w:val="-4"/>
          <w:sz w:val="28"/>
          <w:szCs w:val="28"/>
        </w:rPr>
      </w:pPr>
      <w:r w:rsidRPr="000C64B7">
        <w:rPr>
          <w:b/>
          <w:bCs/>
          <w:color w:val="000000"/>
          <w:sz w:val="28"/>
          <w:szCs w:val="28"/>
        </w:rPr>
        <w:t>подпрограммы «</w:t>
      </w:r>
      <w:r w:rsidRPr="000C64B7">
        <w:rPr>
          <w:b/>
          <w:sz w:val="28"/>
          <w:szCs w:val="28"/>
        </w:rPr>
        <w:t>Организация деятельности администрации Сагуновского сельского поселения Подгоренского муниципального района Воронежской области</w:t>
      </w:r>
      <w:r w:rsidRPr="000C64B7">
        <w:rPr>
          <w:b/>
          <w:bCs/>
          <w:color w:val="000000"/>
          <w:sz w:val="28"/>
          <w:szCs w:val="28"/>
        </w:rPr>
        <w:t xml:space="preserve">» муниципальной программы </w:t>
      </w:r>
      <w:r w:rsidRPr="000C64B7">
        <w:rPr>
          <w:b/>
          <w:color w:val="000000"/>
          <w:spacing w:val="-4"/>
          <w:sz w:val="28"/>
          <w:szCs w:val="28"/>
        </w:rPr>
        <w:t>«</w:t>
      </w:r>
      <w:r w:rsidRPr="000C64B7">
        <w:rPr>
          <w:b/>
          <w:sz w:val="28"/>
          <w:szCs w:val="28"/>
        </w:rPr>
        <w:t>Организация деятельности администрации Сагуновского сельского поселения Подгоренского муниципального района Воронежской области»</w:t>
      </w:r>
      <w:r w:rsidRPr="000C64B7">
        <w:rPr>
          <w:b/>
          <w:color w:val="000000"/>
          <w:spacing w:val="-4"/>
          <w:sz w:val="28"/>
          <w:szCs w:val="28"/>
        </w:rPr>
        <w:t xml:space="preserve"> </w:t>
      </w:r>
    </w:p>
    <w:p w:rsidR="000C64B7" w:rsidRPr="000C64B7" w:rsidRDefault="000C64B7" w:rsidP="000C64B7">
      <w:pPr>
        <w:jc w:val="center"/>
        <w:rPr>
          <w:b/>
          <w:bCs/>
          <w:color w:val="000000"/>
          <w:sz w:val="28"/>
          <w:szCs w:val="28"/>
        </w:rPr>
      </w:pPr>
      <w:r w:rsidRPr="000C64B7">
        <w:rPr>
          <w:b/>
          <w:color w:val="000000"/>
          <w:spacing w:val="-4"/>
          <w:sz w:val="28"/>
          <w:szCs w:val="28"/>
        </w:rPr>
        <w:t>на 2019-2024 годы</w:t>
      </w:r>
    </w:p>
    <w:tbl>
      <w:tblPr>
        <w:tblW w:w="9751" w:type="dxa"/>
        <w:tblInd w:w="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60"/>
        <w:gridCol w:w="6691"/>
      </w:tblGrid>
      <w:tr w:rsidR="000C64B7" w:rsidRPr="000C64B7" w:rsidTr="000C64B7">
        <w:trPr>
          <w:trHeight w:val="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 xml:space="preserve">Исполнитель подпрограммы муниципальной программы 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Администрация Сагуновского сельского поселения Подгоренского муниципального района Воронежской области                                               </w:t>
            </w:r>
          </w:p>
        </w:tc>
      </w:tr>
      <w:tr w:rsidR="000C64B7" w:rsidRPr="000C64B7" w:rsidTr="000C64B7">
        <w:trPr>
          <w:trHeight w:val="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Основные мероприятия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 xml:space="preserve"> Мероприятие 1. «</w:t>
            </w:r>
            <w:r w:rsidRPr="000C64B7">
              <w:rPr>
                <w:sz w:val="28"/>
                <w:szCs w:val="28"/>
              </w:rPr>
              <w:t>Финансовое обеспечение деятельности главы Сагуновского сельского поселения».</w:t>
            </w:r>
          </w:p>
          <w:p w:rsidR="000C64B7" w:rsidRPr="000C64B7" w:rsidRDefault="000C64B7" w:rsidP="000C64B7">
            <w:pPr>
              <w:spacing w:after="283"/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Мероприятие 2. «Финансовое обеспечение деятельности администрации Сагуновского сельского поселения».</w:t>
            </w:r>
          </w:p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Мероприятие 3. «Финансовое обеспечение выполнения других обязательств Сагуновского сельского поселения».</w:t>
            </w:r>
          </w:p>
        </w:tc>
      </w:tr>
      <w:tr w:rsidR="000C64B7" w:rsidRPr="000C64B7" w:rsidTr="000C64B7">
        <w:trPr>
          <w:trHeight w:val="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Цель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Материально-техническое обеспечение деятельности органов местного самоуправления, осуществление функционирования администрации поселения, выполнение ими полномочий, установленных действующим законодательством.</w:t>
            </w:r>
          </w:p>
        </w:tc>
      </w:tr>
      <w:tr w:rsidR="000C64B7" w:rsidRPr="000C64B7" w:rsidTr="000C64B7">
        <w:trPr>
          <w:trHeight w:val="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Задачи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1. Достижение положительной динамики  показателей эффективности деятельности администрации поселения;</w:t>
            </w:r>
          </w:p>
          <w:p w:rsidR="000C64B7" w:rsidRPr="000C64B7" w:rsidRDefault="000C64B7" w:rsidP="000C64B7">
            <w:pPr>
              <w:shd w:val="clear" w:color="auto" w:fill="FFFFFF"/>
              <w:tabs>
                <w:tab w:val="left" w:pos="0"/>
                <w:tab w:val="left" w:pos="1033"/>
                <w:tab w:val="left" w:pos="1273"/>
              </w:tabs>
              <w:spacing w:before="19"/>
              <w:rPr>
                <w:color w:val="000000"/>
                <w:spacing w:val="-4"/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 xml:space="preserve">2. Сокращение неэффективных расходов бюджета муниципального образования; </w:t>
            </w:r>
            <w:r w:rsidRPr="000C64B7">
              <w:rPr>
                <w:color w:val="000000"/>
                <w:spacing w:val="-4"/>
                <w:sz w:val="28"/>
                <w:szCs w:val="28"/>
              </w:rPr>
              <w:t xml:space="preserve">         </w:t>
            </w:r>
          </w:p>
          <w:p w:rsidR="000C64B7" w:rsidRPr="000C64B7" w:rsidRDefault="000C64B7" w:rsidP="000C64B7">
            <w:pPr>
              <w:shd w:val="clear" w:color="auto" w:fill="FFFFFF"/>
              <w:tabs>
                <w:tab w:val="left" w:pos="0"/>
                <w:tab w:val="left" w:pos="1033"/>
                <w:tab w:val="left" w:pos="1273"/>
              </w:tabs>
              <w:spacing w:before="19"/>
              <w:rPr>
                <w:sz w:val="28"/>
                <w:szCs w:val="28"/>
              </w:rPr>
            </w:pPr>
            <w:r w:rsidRPr="000C64B7">
              <w:rPr>
                <w:color w:val="000000"/>
                <w:spacing w:val="-4"/>
                <w:sz w:val="28"/>
                <w:szCs w:val="28"/>
              </w:rPr>
              <w:t xml:space="preserve">3. Обеспечение содержания кадровых ресурсов администрации  Сагуновского  сельского поселения; </w:t>
            </w:r>
          </w:p>
          <w:p w:rsidR="000C64B7" w:rsidRPr="000C64B7" w:rsidRDefault="000C64B7" w:rsidP="000C64B7">
            <w:pPr>
              <w:autoSpaceDE w:val="0"/>
              <w:autoSpaceDN w:val="0"/>
              <w:adjustRightInd w:val="0"/>
              <w:ind w:hanging="108"/>
              <w:rPr>
                <w:color w:val="000000"/>
                <w:spacing w:val="1"/>
                <w:sz w:val="28"/>
                <w:szCs w:val="28"/>
              </w:rPr>
            </w:pPr>
            <w:r w:rsidRPr="000C64B7">
              <w:rPr>
                <w:color w:val="000000"/>
                <w:spacing w:val="1"/>
                <w:sz w:val="28"/>
                <w:szCs w:val="28"/>
              </w:rPr>
              <w:t xml:space="preserve">  4. Обеспечение  стабильности  функционирования  администрации поселения за счет бюджета  в     пределах выделенных лимитов;</w:t>
            </w:r>
          </w:p>
          <w:p w:rsidR="000C64B7" w:rsidRPr="000C64B7" w:rsidRDefault="000C64B7" w:rsidP="000C64B7">
            <w:pPr>
              <w:autoSpaceDE w:val="0"/>
              <w:autoSpaceDN w:val="0"/>
              <w:adjustRightInd w:val="0"/>
              <w:rPr>
                <w:color w:val="000000"/>
                <w:spacing w:val="1"/>
                <w:sz w:val="28"/>
                <w:szCs w:val="28"/>
              </w:rPr>
            </w:pPr>
            <w:r w:rsidRPr="000C64B7">
              <w:rPr>
                <w:color w:val="000000"/>
                <w:spacing w:val="1"/>
                <w:sz w:val="28"/>
                <w:szCs w:val="28"/>
              </w:rPr>
              <w:t>5. Обеспечение текущего содержания  администрации поселения;</w:t>
            </w:r>
          </w:p>
          <w:p w:rsidR="000C64B7" w:rsidRPr="000C64B7" w:rsidRDefault="000C64B7" w:rsidP="000C64B7">
            <w:pPr>
              <w:spacing w:after="283"/>
              <w:rPr>
                <w:color w:val="000000"/>
                <w:spacing w:val="1"/>
                <w:sz w:val="28"/>
                <w:szCs w:val="28"/>
              </w:rPr>
            </w:pPr>
            <w:r w:rsidRPr="000C64B7">
              <w:rPr>
                <w:color w:val="000000"/>
                <w:spacing w:val="1"/>
                <w:sz w:val="28"/>
                <w:szCs w:val="28"/>
              </w:rPr>
              <w:t>6. Качественное улучшение состояния материально-</w:t>
            </w:r>
            <w:r w:rsidRPr="000C64B7">
              <w:rPr>
                <w:color w:val="000000"/>
                <w:spacing w:val="1"/>
                <w:sz w:val="28"/>
                <w:szCs w:val="28"/>
              </w:rPr>
              <w:lastRenderedPageBreak/>
              <w:t>технической оснащенности администрации поселения.</w:t>
            </w:r>
          </w:p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pacing w:val="1"/>
                <w:sz w:val="28"/>
                <w:szCs w:val="28"/>
              </w:rPr>
              <w:t>7.Финансовое обеспечение выполнения других обязательств</w:t>
            </w:r>
          </w:p>
        </w:tc>
      </w:tr>
      <w:tr w:rsidR="000C64B7" w:rsidRPr="000C64B7" w:rsidTr="000C64B7">
        <w:trPr>
          <w:trHeight w:val="1466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lastRenderedPageBreak/>
              <w:t>Основные целевые показатели и индикаторы 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tabs>
                <w:tab w:val="left" w:pos="333"/>
                <w:tab w:val="left" w:pos="497"/>
              </w:tabs>
              <w:suppressAutoHyphens/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1.Уровень исполнения плановых назначений по расходам на реализацию подпрограммы, 100%</w:t>
            </w:r>
          </w:p>
          <w:p w:rsidR="000C64B7" w:rsidRPr="000C64B7" w:rsidRDefault="000C64B7" w:rsidP="000C64B7">
            <w:pPr>
              <w:tabs>
                <w:tab w:val="left" w:pos="333"/>
                <w:tab w:val="left" w:pos="497"/>
              </w:tabs>
              <w:suppressAutoHyphens/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2.Соблюдение норматива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поселений, установленных в соответствии с постановлением правительства Воронежской области от 28.03.2008 г. № 235</w:t>
            </w:r>
          </w:p>
        </w:tc>
      </w:tr>
      <w:tr w:rsidR="000C64B7" w:rsidRPr="000C64B7" w:rsidTr="000C64B7">
        <w:trPr>
          <w:trHeight w:val="1299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Сроки реализации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На постоянной основе 01.01.2019 – 31.12.2024 годы</w:t>
            </w:r>
          </w:p>
          <w:p w:rsidR="000C64B7" w:rsidRPr="000C64B7" w:rsidRDefault="000C64B7" w:rsidP="000C64B7">
            <w:pPr>
              <w:rPr>
                <w:sz w:val="28"/>
                <w:szCs w:val="28"/>
              </w:rPr>
            </w:pPr>
          </w:p>
          <w:p w:rsidR="000C64B7" w:rsidRPr="000C64B7" w:rsidRDefault="000C64B7" w:rsidP="000C64B7">
            <w:pPr>
              <w:tabs>
                <w:tab w:val="left" w:pos="2610"/>
              </w:tabs>
              <w:rPr>
                <w:sz w:val="28"/>
                <w:szCs w:val="28"/>
              </w:rPr>
            </w:pPr>
          </w:p>
        </w:tc>
      </w:tr>
      <w:tr w:rsidR="000C64B7" w:rsidRPr="000C64B7" w:rsidTr="000C64B7">
        <w:trPr>
          <w:trHeight w:val="5019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sz w:val="28"/>
                <w:szCs w:val="28"/>
              </w:rPr>
            </w:pPr>
            <w:proofErr w:type="gramStart"/>
            <w:r w:rsidRPr="000C64B7">
              <w:rPr>
                <w:sz w:val="28"/>
                <w:szCs w:val="28"/>
              </w:rPr>
              <w:t>Общий объем финансирования подпрограммы-   12 909,5  тыс. руб., из них: - местный бюджет – 12 909,5  тыс. руб., областной бюджет –0,0 тыс. руб., федеральный бюджет – тыс. руб.</w:t>
            </w:r>
            <w:proofErr w:type="gramEnd"/>
          </w:p>
          <w:p w:rsidR="000C64B7" w:rsidRPr="000C64B7" w:rsidRDefault="000C64B7" w:rsidP="000C64B7">
            <w:pPr>
              <w:spacing w:after="283"/>
              <w:rPr>
                <w:sz w:val="28"/>
                <w:szCs w:val="28"/>
              </w:rPr>
            </w:pPr>
            <w:r w:rsidRPr="000C64B7">
              <w:rPr>
                <w:sz w:val="28"/>
                <w:szCs w:val="28"/>
              </w:rPr>
              <w:t>Объем бюджетных ассигнований на реализацию мероприятий подпрограммы составляет:</w:t>
            </w:r>
          </w:p>
          <w:tbl>
            <w:tblPr>
              <w:tblW w:w="5736" w:type="dxa"/>
              <w:tblInd w:w="5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96"/>
              <w:gridCol w:w="936"/>
              <w:gridCol w:w="1614"/>
              <w:gridCol w:w="1321"/>
              <w:gridCol w:w="1169"/>
            </w:tblGrid>
            <w:tr w:rsidR="000C64B7" w:rsidRPr="000C64B7">
              <w:trPr>
                <w:trHeight w:val="621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Год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Всего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Федеральный бюджет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Областной бюджет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Местный бюджет</w:t>
                  </w:r>
                </w:p>
              </w:tc>
            </w:tr>
            <w:tr w:rsidR="000C64B7" w:rsidRPr="000C64B7">
              <w:trPr>
                <w:trHeight w:val="303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2019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2 767,6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2 767,6</w:t>
                  </w:r>
                </w:p>
              </w:tc>
            </w:tr>
            <w:tr w:rsidR="000C64B7" w:rsidRPr="000C64B7">
              <w:trPr>
                <w:trHeight w:val="303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2020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2 962,2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80,4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2 881,8</w:t>
                  </w:r>
                </w:p>
              </w:tc>
            </w:tr>
            <w:tr w:rsidR="000C64B7" w:rsidRPr="000C64B7">
              <w:trPr>
                <w:trHeight w:val="303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2021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2 590,0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2 590,0</w:t>
                  </w:r>
                </w:p>
              </w:tc>
            </w:tr>
            <w:tr w:rsidR="000C64B7" w:rsidRPr="000C64B7">
              <w:trPr>
                <w:trHeight w:val="303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2022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1 792,3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1 792,3</w:t>
                  </w:r>
                </w:p>
              </w:tc>
            </w:tr>
            <w:tr w:rsidR="000C64B7" w:rsidRPr="000C64B7">
              <w:trPr>
                <w:trHeight w:val="319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2023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1 695,5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 xml:space="preserve">1 695,5 </w:t>
                  </w:r>
                </w:p>
              </w:tc>
            </w:tr>
            <w:tr w:rsidR="000C64B7" w:rsidRPr="000C64B7">
              <w:trPr>
                <w:trHeight w:val="303"/>
              </w:trPr>
              <w:tc>
                <w:tcPr>
                  <w:tcW w:w="6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2024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1 695,5</w:t>
                  </w:r>
                </w:p>
              </w:tc>
              <w:tc>
                <w:tcPr>
                  <w:tcW w:w="16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3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0,0</w:t>
                  </w:r>
                </w:p>
              </w:tc>
              <w:tc>
                <w:tcPr>
                  <w:tcW w:w="11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C64B7" w:rsidRPr="000C64B7" w:rsidRDefault="000C64B7" w:rsidP="000C64B7">
                  <w:pPr>
                    <w:suppressLineNumbers/>
                    <w:tabs>
                      <w:tab w:val="left" w:pos="708"/>
                    </w:tabs>
                    <w:suppressAutoHyphens/>
                    <w:snapToGrid w:val="0"/>
                    <w:jc w:val="center"/>
                    <w:rPr>
                      <w:color w:val="00000A"/>
                      <w:kern w:val="2"/>
                      <w:lang w:eastAsia="hi-IN" w:bidi="hi-IN"/>
                    </w:rPr>
                  </w:pPr>
                  <w:r w:rsidRPr="000C64B7">
                    <w:rPr>
                      <w:color w:val="00000A"/>
                      <w:kern w:val="2"/>
                      <w:lang w:eastAsia="hi-IN" w:bidi="hi-IN"/>
                    </w:rPr>
                    <w:t>1 695,5</w:t>
                  </w:r>
                </w:p>
              </w:tc>
            </w:tr>
          </w:tbl>
          <w:p w:rsidR="000C64B7" w:rsidRPr="000C64B7" w:rsidRDefault="000C64B7" w:rsidP="000C64B7">
            <w:pPr>
              <w:spacing w:after="283"/>
              <w:rPr>
                <w:sz w:val="28"/>
                <w:szCs w:val="28"/>
              </w:rPr>
            </w:pPr>
          </w:p>
        </w:tc>
      </w:tr>
      <w:tr w:rsidR="000C64B7" w:rsidRPr="000C64B7" w:rsidTr="000C64B7">
        <w:trPr>
          <w:trHeight w:val="4105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spacing w:after="283"/>
              <w:rPr>
                <w:color w:val="000000"/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lastRenderedPageBreak/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6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C64B7" w:rsidRPr="000C64B7" w:rsidRDefault="000C64B7" w:rsidP="000C64B7">
            <w:pPr>
              <w:autoSpaceDE w:val="0"/>
              <w:autoSpaceDN w:val="0"/>
              <w:adjustRightInd w:val="0"/>
              <w:outlineLvl w:val="3"/>
              <w:rPr>
                <w:sz w:val="28"/>
                <w:szCs w:val="28"/>
              </w:rPr>
            </w:pPr>
            <w:r w:rsidRPr="000C64B7">
              <w:rPr>
                <w:color w:val="000000"/>
                <w:sz w:val="28"/>
                <w:szCs w:val="28"/>
              </w:rPr>
              <w:t>О</w:t>
            </w:r>
            <w:r w:rsidRPr="000C64B7">
              <w:rPr>
                <w:sz w:val="28"/>
                <w:szCs w:val="28"/>
              </w:rPr>
              <w:t xml:space="preserve">беспечение стабильных выплат заработной платы работникам администрации поселения; </w:t>
            </w:r>
            <w:r w:rsidRPr="000C64B7">
              <w:rPr>
                <w:bCs/>
                <w:color w:val="000000"/>
                <w:spacing w:val="-6"/>
                <w:sz w:val="28"/>
                <w:szCs w:val="28"/>
              </w:rPr>
              <w:t xml:space="preserve">создание условий для обеспечения </w:t>
            </w:r>
            <w:r w:rsidRPr="000C64B7">
              <w:rPr>
                <w:color w:val="000000"/>
                <w:spacing w:val="-5"/>
                <w:sz w:val="28"/>
                <w:szCs w:val="28"/>
              </w:rPr>
              <w:t xml:space="preserve">эффективного и бесперебойного функционирования  администрации поселения на основе  использования материальных и финансовых ресурсов; </w:t>
            </w:r>
            <w:r w:rsidRPr="000C64B7">
              <w:rPr>
                <w:sz w:val="28"/>
                <w:szCs w:val="28"/>
              </w:rPr>
              <w:t>рациональное использование  энергоресурсов, услуг связи,  экономичное расходование  ГСМ администрацией при расходовании бюджетных средств, выделенных в пределах лимита бюджетных ассигнований; сокращение неэффективных расходов бюджета.</w:t>
            </w:r>
          </w:p>
        </w:tc>
      </w:tr>
    </w:tbl>
    <w:p w:rsidR="000C64B7" w:rsidRPr="000C64B7" w:rsidRDefault="000C64B7" w:rsidP="000C64B7">
      <w:pPr>
        <w:spacing w:line="360" w:lineRule="auto"/>
        <w:rPr>
          <w:b/>
          <w:color w:val="000000"/>
          <w:sz w:val="28"/>
          <w:szCs w:val="28"/>
        </w:rPr>
      </w:pPr>
    </w:p>
    <w:p w:rsidR="000C64B7" w:rsidRPr="000C64B7" w:rsidRDefault="000C64B7" w:rsidP="000C64B7">
      <w:pPr>
        <w:jc w:val="center"/>
        <w:rPr>
          <w:b/>
          <w:bCs/>
          <w:color w:val="000000"/>
          <w:sz w:val="28"/>
          <w:szCs w:val="28"/>
        </w:rPr>
      </w:pPr>
    </w:p>
    <w:p w:rsidR="000C64B7" w:rsidRPr="000C64B7" w:rsidRDefault="000C64B7" w:rsidP="000C64B7">
      <w:pPr>
        <w:jc w:val="center"/>
        <w:rPr>
          <w:b/>
          <w:bCs/>
          <w:color w:val="000000"/>
          <w:sz w:val="28"/>
          <w:szCs w:val="28"/>
        </w:rPr>
      </w:pPr>
    </w:p>
    <w:p w:rsidR="000C64B7" w:rsidRDefault="000C64B7"/>
    <w:sectPr w:rsidR="000C64B7" w:rsidSect="00DC041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84071E"/>
    <w:multiLevelType w:val="hybridMultilevel"/>
    <w:tmpl w:val="016E153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16421F"/>
    <w:multiLevelType w:val="hybridMultilevel"/>
    <w:tmpl w:val="963CE566"/>
    <w:lvl w:ilvl="0" w:tplc="8D149FAE">
      <w:start w:val="1"/>
      <w:numFmt w:val="decimal"/>
      <w:lvlText w:val="%1."/>
      <w:lvlJc w:val="left"/>
      <w:pPr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  <w:rPr>
        <w:rFonts w:cs="Times New Roman"/>
      </w:rPr>
    </w:lvl>
  </w:abstractNum>
  <w:abstractNum w:abstractNumId="2">
    <w:nsid w:val="4F9A7CA7"/>
    <w:multiLevelType w:val="hybridMultilevel"/>
    <w:tmpl w:val="B714F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7476FC"/>
    <w:multiLevelType w:val="hybridMultilevel"/>
    <w:tmpl w:val="7E644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780"/>
    <w:rsid w:val="000C64B7"/>
    <w:rsid w:val="00206A97"/>
    <w:rsid w:val="00306B4F"/>
    <w:rsid w:val="00612780"/>
    <w:rsid w:val="00644DE0"/>
    <w:rsid w:val="00C476A3"/>
    <w:rsid w:val="00DC0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1">
    <w:name w:val="consplusnormal1"/>
    <w:basedOn w:val="a"/>
    <w:rsid w:val="00612780"/>
    <w:pPr>
      <w:autoSpaceDE w:val="0"/>
      <w:ind w:firstLine="720"/>
    </w:pPr>
    <w:rPr>
      <w:rFonts w:ascii="Arial" w:hAnsi="Arial" w:cs="Arial"/>
      <w:sz w:val="20"/>
      <w:szCs w:val="20"/>
    </w:rPr>
  </w:style>
  <w:style w:type="paragraph" w:customStyle="1" w:styleId="a3">
    <w:name w:val="Содержимое таблицы"/>
    <w:basedOn w:val="a"/>
    <w:rsid w:val="00612780"/>
    <w:pPr>
      <w:suppressLineNumbers/>
      <w:tabs>
        <w:tab w:val="left" w:pos="708"/>
      </w:tabs>
      <w:suppressAutoHyphens/>
      <w:spacing w:line="100" w:lineRule="atLeast"/>
    </w:pPr>
    <w:rPr>
      <w:color w:val="00000A"/>
      <w:kern w:val="1"/>
      <w:lang w:eastAsia="hi-IN" w:bidi="hi-IN"/>
    </w:rPr>
  </w:style>
  <w:style w:type="paragraph" w:customStyle="1" w:styleId="1">
    <w:name w:val="Абзац списка1"/>
    <w:basedOn w:val="a"/>
    <w:rsid w:val="00612780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paragraph" w:styleId="a4">
    <w:name w:val="List Paragraph"/>
    <w:basedOn w:val="a"/>
    <w:uiPriority w:val="34"/>
    <w:qFormat/>
    <w:rsid w:val="00306B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1">
    <w:name w:val="consplusnormal1"/>
    <w:basedOn w:val="a"/>
    <w:rsid w:val="00612780"/>
    <w:pPr>
      <w:autoSpaceDE w:val="0"/>
      <w:ind w:firstLine="720"/>
    </w:pPr>
    <w:rPr>
      <w:rFonts w:ascii="Arial" w:hAnsi="Arial" w:cs="Arial"/>
      <w:sz w:val="20"/>
      <w:szCs w:val="20"/>
    </w:rPr>
  </w:style>
  <w:style w:type="paragraph" w:customStyle="1" w:styleId="a3">
    <w:name w:val="Содержимое таблицы"/>
    <w:basedOn w:val="a"/>
    <w:rsid w:val="00612780"/>
    <w:pPr>
      <w:suppressLineNumbers/>
      <w:tabs>
        <w:tab w:val="left" w:pos="708"/>
      </w:tabs>
      <w:suppressAutoHyphens/>
      <w:spacing w:line="100" w:lineRule="atLeast"/>
    </w:pPr>
    <w:rPr>
      <w:color w:val="00000A"/>
      <w:kern w:val="1"/>
      <w:lang w:eastAsia="hi-IN" w:bidi="hi-IN"/>
    </w:rPr>
  </w:style>
  <w:style w:type="paragraph" w:customStyle="1" w:styleId="1">
    <w:name w:val="Абзац списка1"/>
    <w:basedOn w:val="a"/>
    <w:rsid w:val="00612780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</w:rPr>
  </w:style>
  <w:style w:type="paragraph" w:styleId="a4">
    <w:name w:val="List Paragraph"/>
    <w:basedOn w:val="a"/>
    <w:uiPriority w:val="34"/>
    <w:qFormat/>
    <w:rsid w:val="00306B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7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3883</Words>
  <Characters>22136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2021-01-15T05:09:00Z</cp:lastPrinted>
  <dcterms:created xsi:type="dcterms:W3CDTF">2021-01-12T16:35:00Z</dcterms:created>
  <dcterms:modified xsi:type="dcterms:W3CDTF">2021-01-15T05:11:00Z</dcterms:modified>
</cp:coreProperties>
</file>