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E04302">
        <w:rPr>
          <w:b/>
          <w:bCs/>
          <w:spacing w:val="20"/>
          <w:sz w:val="28"/>
          <w:szCs w:val="26"/>
        </w:rPr>
        <w:t>АДМИНИСТРАЦИЯ</w:t>
      </w:r>
    </w:p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E04302">
        <w:rPr>
          <w:b/>
          <w:bCs/>
          <w:spacing w:val="20"/>
          <w:sz w:val="28"/>
          <w:szCs w:val="26"/>
        </w:rPr>
        <w:t xml:space="preserve">САГУНОВСКОГО СЕЛЬСКОГО ПОСЕЛЕНИЯ </w:t>
      </w:r>
    </w:p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E04302">
        <w:rPr>
          <w:b/>
          <w:bCs/>
          <w:spacing w:val="20"/>
          <w:sz w:val="28"/>
          <w:szCs w:val="26"/>
        </w:rPr>
        <w:t>ПОДГОРЕНСКОГО МУНИЦИПАЛЬНОГО РАЙОНА</w:t>
      </w:r>
    </w:p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E04302">
        <w:rPr>
          <w:b/>
          <w:bCs/>
          <w:spacing w:val="20"/>
          <w:sz w:val="28"/>
          <w:szCs w:val="26"/>
        </w:rPr>
        <w:t>ВОРОНЕЖСКОЙ ОБЛАСТИ</w:t>
      </w:r>
    </w:p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</w:p>
    <w:p w:rsidR="00C476A3" w:rsidRPr="00E04302" w:rsidRDefault="00C476A3" w:rsidP="00C476A3">
      <w:pPr>
        <w:jc w:val="center"/>
        <w:rPr>
          <w:b/>
          <w:bCs/>
          <w:spacing w:val="20"/>
          <w:sz w:val="28"/>
          <w:szCs w:val="26"/>
        </w:rPr>
      </w:pPr>
      <w:r w:rsidRPr="00E04302">
        <w:rPr>
          <w:b/>
          <w:bCs/>
          <w:spacing w:val="20"/>
          <w:sz w:val="28"/>
          <w:szCs w:val="26"/>
        </w:rPr>
        <w:t>ПОСТАНОВЛЕНИЕ</w:t>
      </w:r>
    </w:p>
    <w:p w:rsidR="00C476A3" w:rsidRPr="00E04302" w:rsidRDefault="00C476A3" w:rsidP="00C476A3">
      <w:pPr>
        <w:spacing w:before="480"/>
        <w:rPr>
          <w:bCs/>
          <w:sz w:val="28"/>
          <w:szCs w:val="26"/>
          <w:u w:val="single"/>
        </w:rPr>
      </w:pPr>
      <w:r w:rsidRPr="00E04302">
        <w:rPr>
          <w:bCs/>
          <w:sz w:val="28"/>
          <w:szCs w:val="26"/>
          <w:u w:val="single"/>
        </w:rPr>
        <w:t xml:space="preserve">от </w:t>
      </w:r>
      <w:r w:rsidR="00E04302" w:rsidRPr="00E04302">
        <w:rPr>
          <w:bCs/>
          <w:sz w:val="28"/>
          <w:szCs w:val="26"/>
          <w:u w:val="single"/>
        </w:rPr>
        <w:t>03 апреля</w:t>
      </w:r>
      <w:r w:rsidRPr="00E04302">
        <w:rPr>
          <w:bCs/>
          <w:sz w:val="28"/>
          <w:szCs w:val="26"/>
          <w:u w:val="single"/>
        </w:rPr>
        <w:t xml:space="preserve"> 202</w:t>
      </w:r>
      <w:r w:rsidR="00E04302" w:rsidRPr="00E04302">
        <w:rPr>
          <w:bCs/>
          <w:sz w:val="28"/>
          <w:szCs w:val="26"/>
          <w:u w:val="single"/>
        </w:rPr>
        <w:t>4</w:t>
      </w:r>
      <w:r w:rsidRPr="00E04302">
        <w:rPr>
          <w:bCs/>
          <w:sz w:val="28"/>
          <w:szCs w:val="26"/>
          <w:u w:val="single"/>
        </w:rPr>
        <w:t xml:space="preserve"> года № </w:t>
      </w:r>
      <w:r w:rsidR="00E04302" w:rsidRPr="00E04302">
        <w:rPr>
          <w:bCs/>
          <w:sz w:val="28"/>
          <w:szCs w:val="26"/>
          <w:u w:val="single"/>
        </w:rPr>
        <w:t>8</w:t>
      </w:r>
    </w:p>
    <w:p w:rsidR="00C476A3" w:rsidRPr="00C476A3" w:rsidRDefault="00C476A3" w:rsidP="00C476A3">
      <w:pPr>
        <w:ind w:right="4678"/>
        <w:rPr>
          <w:b/>
          <w:sz w:val="20"/>
          <w:szCs w:val="20"/>
        </w:rPr>
      </w:pPr>
      <w:r w:rsidRPr="00C476A3">
        <w:rPr>
          <w:b/>
          <w:sz w:val="20"/>
          <w:szCs w:val="20"/>
        </w:rPr>
        <w:t xml:space="preserve">сл. </w:t>
      </w:r>
      <w:proofErr w:type="spellStart"/>
      <w:r w:rsidRPr="00C476A3">
        <w:rPr>
          <w:b/>
          <w:sz w:val="20"/>
          <w:szCs w:val="20"/>
        </w:rPr>
        <w:t>Сагуны</w:t>
      </w:r>
      <w:proofErr w:type="spellEnd"/>
    </w:p>
    <w:p w:rsidR="00C476A3" w:rsidRPr="00C476A3" w:rsidRDefault="00C476A3" w:rsidP="00C476A3">
      <w:pPr>
        <w:snapToGrid w:val="0"/>
        <w:jc w:val="both"/>
        <w:rPr>
          <w:b/>
          <w:sz w:val="26"/>
          <w:szCs w:val="26"/>
        </w:rPr>
      </w:pPr>
    </w:p>
    <w:p w:rsidR="007A1A67" w:rsidRPr="00BF7ACA" w:rsidRDefault="007A1A67" w:rsidP="007A1A67">
      <w:pPr>
        <w:snapToGrid w:val="0"/>
        <w:jc w:val="both"/>
        <w:rPr>
          <w:sz w:val="28"/>
          <w:szCs w:val="28"/>
        </w:rPr>
      </w:pPr>
      <w:r w:rsidRPr="00BF7ACA">
        <w:rPr>
          <w:sz w:val="28"/>
          <w:szCs w:val="28"/>
        </w:rPr>
        <w:t>Об утверждении муниципальной программы</w:t>
      </w:r>
    </w:p>
    <w:p w:rsidR="007A1A67" w:rsidRPr="00BF7ACA" w:rsidRDefault="007A1A67" w:rsidP="007A1A67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 xml:space="preserve">«Организация деятельности администрации </w:t>
      </w:r>
    </w:p>
    <w:p w:rsidR="007A1A67" w:rsidRPr="00BF7ACA" w:rsidRDefault="007A1A67" w:rsidP="007A1A67">
      <w:pPr>
        <w:snapToGrid w:val="0"/>
        <w:jc w:val="both"/>
        <w:rPr>
          <w:color w:val="000000"/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Сагуновского</w:t>
      </w:r>
      <w:r w:rsidRPr="00BF7ACA">
        <w:rPr>
          <w:color w:val="000000"/>
          <w:spacing w:val="-1"/>
          <w:sz w:val="28"/>
          <w:szCs w:val="28"/>
        </w:rPr>
        <w:t xml:space="preserve"> сельского поселения </w:t>
      </w:r>
    </w:p>
    <w:p w:rsidR="007A1A67" w:rsidRPr="00BF7ACA" w:rsidRDefault="007A1A67" w:rsidP="007A1A67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 xml:space="preserve">Подгоренского муниципального района </w:t>
      </w:r>
    </w:p>
    <w:p w:rsidR="007A1A67" w:rsidRPr="00BF7ACA" w:rsidRDefault="007A1A67" w:rsidP="007A1A67">
      <w:pPr>
        <w:snapToGrid w:val="0"/>
        <w:jc w:val="both"/>
        <w:rPr>
          <w:color w:val="000000"/>
          <w:spacing w:val="-1"/>
          <w:sz w:val="28"/>
          <w:szCs w:val="28"/>
        </w:rPr>
      </w:pPr>
      <w:r w:rsidRPr="00BF7ACA">
        <w:rPr>
          <w:color w:val="000000"/>
          <w:spacing w:val="-1"/>
          <w:sz w:val="28"/>
          <w:szCs w:val="28"/>
        </w:rPr>
        <w:t xml:space="preserve">Воронежской области» (в новой редакции) </w:t>
      </w:r>
    </w:p>
    <w:p w:rsidR="00C476A3" w:rsidRPr="00C476A3" w:rsidRDefault="00C476A3" w:rsidP="00C476A3">
      <w:pPr>
        <w:snapToGrid w:val="0"/>
        <w:spacing w:line="360" w:lineRule="auto"/>
        <w:jc w:val="both"/>
        <w:rPr>
          <w:b/>
          <w:sz w:val="26"/>
          <w:szCs w:val="26"/>
        </w:rPr>
      </w:pPr>
    </w:p>
    <w:p w:rsidR="00C476A3" w:rsidRDefault="00C476A3" w:rsidP="007A1A67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7A1A67">
        <w:rPr>
          <w:spacing w:val="-6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Сагуновского сельского поселения, </w:t>
      </w:r>
      <w:r w:rsidR="007A1A67" w:rsidRPr="007A1A67">
        <w:rPr>
          <w:spacing w:val="-6"/>
          <w:sz w:val="28"/>
          <w:szCs w:val="28"/>
        </w:rPr>
        <w:t>постановлением</w:t>
      </w:r>
      <w:r w:rsidRPr="007A1A67">
        <w:rPr>
          <w:spacing w:val="-6"/>
          <w:sz w:val="28"/>
          <w:szCs w:val="28"/>
        </w:rPr>
        <w:t xml:space="preserve"> администрации Сагуновского сельского поселения от </w:t>
      </w:r>
      <w:r w:rsidR="007A1A67">
        <w:rPr>
          <w:spacing w:val="-6"/>
          <w:sz w:val="28"/>
          <w:szCs w:val="28"/>
        </w:rPr>
        <w:t>11</w:t>
      </w:r>
      <w:r w:rsidRPr="007A1A67">
        <w:rPr>
          <w:sz w:val="28"/>
          <w:szCs w:val="28"/>
        </w:rPr>
        <w:t>.</w:t>
      </w:r>
      <w:r w:rsidR="007A1A67">
        <w:rPr>
          <w:sz w:val="28"/>
          <w:szCs w:val="28"/>
        </w:rPr>
        <w:t>11</w:t>
      </w:r>
      <w:r w:rsidRPr="007A1A67">
        <w:rPr>
          <w:sz w:val="28"/>
          <w:szCs w:val="28"/>
        </w:rPr>
        <w:t>.20</w:t>
      </w:r>
      <w:r w:rsidR="007A1A67">
        <w:rPr>
          <w:sz w:val="28"/>
          <w:szCs w:val="28"/>
        </w:rPr>
        <w:t>20</w:t>
      </w:r>
      <w:r w:rsidRPr="007A1A67">
        <w:rPr>
          <w:sz w:val="28"/>
          <w:szCs w:val="28"/>
        </w:rPr>
        <w:t xml:space="preserve"> № 2</w:t>
      </w:r>
      <w:r w:rsidR="007A1A67">
        <w:rPr>
          <w:sz w:val="28"/>
          <w:szCs w:val="28"/>
        </w:rPr>
        <w:t>8</w:t>
      </w:r>
      <w:r w:rsidRPr="007A1A67">
        <w:rPr>
          <w:sz w:val="28"/>
          <w:szCs w:val="28"/>
        </w:rPr>
        <w:t xml:space="preserve"> «О</w:t>
      </w:r>
      <w:r w:rsidR="007A1A67">
        <w:rPr>
          <w:sz w:val="28"/>
          <w:szCs w:val="28"/>
        </w:rPr>
        <w:t>б утверждении</w:t>
      </w:r>
      <w:r w:rsidRPr="007A1A67">
        <w:rPr>
          <w:sz w:val="28"/>
          <w:szCs w:val="28"/>
        </w:rPr>
        <w:t xml:space="preserve"> </w:t>
      </w:r>
      <w:r w:rsidR="007A1A67">
        <w:rPr>
          <w:sz w:val="28"/>
          <w:szCs w:val="28"/>
        </w:rPr>
        <w:t>П</w:t>
      </w:r>
      <w:r w:rsidRPr="007A1A67">
        <w:rPr>
          <w:sz w:val="28"/>
          <w:szCs w:val="28"/>
        </w:rPr>
        <w:t>орядк</w:t>
      </w:r>
      <w:r w:rsidR="007A1A67">
        <w:rPr>
          <w:sz w:val="28"/>
          <w:szCs w:val="28"/>
        </w:rPr>
        <w:t>а принятия решений о разработке</w:t>
      </w:r>
      <w:r w:rsidRPr="007A1A67">
        <w:rPr>
          <w:sz w:val="28"/>
          <w:szCs w:val="28"/>
        </w:rPr>
        <w:t xml:space="preserve"> муниципальных программ Сагуновского сельского поселения</w:t>
      </w:r>
      <w:r w:rsidR="00E308D5">
        <w:rPr>
          <w:sz w:val="28"/>
          <w:szCs w:val="28"/>
        </w:rPr>
        <w:t xml:space="preserve"> </w:t>
      </w:r>
      <w:r w:rsidR="007A1A67">
        <w:rPr>
          <w:sz w:val="28"/>
          <w:szCs w:val="28"/>
        </w:rPr>
        <w:t>Подгоренского муниципального района Воронежской области</w:t>
      </w:r>
      <w:r w:rsidRPr="007A1A67">
        <w:rPr>
          <w:sz w:val="28"/>
          <w:szCs w:val="28"/>
        </w:rPr>
        <w:t xml:space="preserve"> их формирования и реализации», в целях </w:t>
      </w:r>
      <w:r w:rsidRPr="007A1A67">
        <w:rPr>
          <w:color w:val="000000"/>
          <w:spacing w:val="-5"/>
          <w:sz w:val="28"/>
          <w:szCs w:val="28"/>
        </w:rPr>
        <w:t>обеспечени</w:t>
      </w:r>
      <w:r w:rsidR="00E04302">
        <w:rPr>
          <w:color w:val="000000"/>
          <w:spacing w:val="-5"/>
          <w:sz w:val="28"/>
          <w:szCs w:val="28"/>
        </w:rPr>
        <w:t xml:space="preserve">я </w:t>
      </w:r>
      <w:r w:rsidRPr="00E04302">
        <w:rPr>
          <w:color w:val="000000"/>
          <w:spacing w:val="-5"/>
          <w:sz w:val="28"/>
          <w:szCs w:val="28"/>
        </w:rPr>
        <w:t>эффективного</w:t>
      </w:r>
      <w:proofErr w:type="gramEnd"/>
      <w:r w:rsidRPr="00E04302">
        <w:rPr>
          <w:color w:val="000000"/>
          <w:spacing w:val="-5"/>
          <w:sz w:val="28"/>
          <w:szCs w:val="28"/>
        </w:rPr>
        <w:t xml:space="preserve"> и бесперебойного функционирования  администрации поселения,</w:t>
      </w:r>
      <w:r w:rsidR="00E04302" w:rsidRPr="00E04302">
        <w:t xml:space="preserve"> </w:t>
      </w:r>
      <w:proofErr w:type="gramStart"/>
      <w:r w:rsidR="00E04302" w:rsidRPr="00E04302">
        <w:rPr>
          <w:color w:val="000000"/>
          <w:spacing w:val="-5"/>
          <w:sz w:val="28"/>
          <w:szCs w:val="28"/>
        </w:rPr>
        <w:t>учитывая экспертное заключение правового отдела Правительства Воронежс</w:t>
      </w:r>
      <w:r w:rsidR="00E04302">
        <w:rPr>
          <w:color w:val="000000"/>
          <w:spacing w:val="-5"/>
          <w:sz w:val="28"/>
          <w:szCs w:val="28"/>
        </w:rPr>
        <w:t xml:space="preserve">кой области от 05.02.2024 № 19-62-20-26-П </w:t>
      </w:r>
      <w:r w:rsidRPr="00E04302">
        <w:rPr>
          <w:sz w:val="28"/>
          <w:szCs w:val="28"/>
        </w:rPr>
        <w:t>администрация Сагуновского сельского</w:t>
      </w:r>
      <w:proofErr w:type="gramEnd"/>
      <w:r w:rsidRPr="00E04302">
        <w:rPr>
          <w:sz w:val="28"/>
          <w:szCs w:val="28"/>
        </w:rPr>
        <w:t xml:space="preserve"> поселения Подгоренского</w:t>
      </w:r>
      <w:r w:rsidRPr="007A1A67">
        <w:rPr>
          <w:sz w:val="28"/>
          <w:szCs w:val="28"/>
        </w:rPr>
        <w:t xml:space="preserve"> муниципального района  </w:t>
      </w:r>
      <w:r w:rsidR="00E04302">
        <w:rPr>
          <w:b/>
          <w:sz w:val="28"/>
          <w:szCs w:val="28"/>
        </w:rPr>
        <w:t>постановляе</w:t>
      </w:r>
      <w:r w:rsidRPr="007A1A67">
        <w:rPr>
          <w:b/>
          <w:sz w:val="28"/>
          <w:szCs w:val="28"/>
        </w:rPr>
        <w:t>т:</w:t>
      </w:r>
    </w:p>
    <w:p w:rsidR="00E04302" w:rsidRPr="007A1A67" w:rsidRDefault="00E04302" w:rsidP="007A1A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A1A67" w:rsidRPr="00BF7ACA" w:rsidRDefault="007A1A67" w:rsidP="007A1A67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BF7AC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прилагаемую </w:t>
      </w:r>
      <w:r w:rsidRPr="00BF7ACA">
        <w:rPr>
          <w:sz w:val="28"/>
          <w:szCs w:val="28"/>
        </w:rPr>
        <w:t>муниципальную программу «</w:t>
      </w:r>
      <w:r w:rsidRPr="00BF7ACA">
        <w:rPr>
          <w:color w:val="000000"/>
          <w:spacing w:val="-1"/>
          <w:sz w:val="28"/>
          <w:szCs w:val="28"/>
        </w:rPr>
        <w:t xml:space="preserve">Организация деятельности администрации </w:t>
      </w:r>
      <w:r>
        <w:rPr>
          <w:spacing w:val="-6"/>
          <w:sz w:val="28"/>
          <w:szCs w:val="28"/>
        </w:rPr>
        <w:t>Сагуновского</w:t>
      </w:r>
      <w:r w:rsidRPr="00BF7ACA">
        <w:rPr>
          <w:color w:val="000000"/>
          <w:spacing w:val="-1"/>
          <w:sz w:val="28"/>
          <w:szCs w:val="28"/>
        </w:rPr>
        <w:t xml:space="preserve"> сельского поселения Подгоренского муниципального района Воронежской области» </w:t>
      </w:r>
      <w:r w:rsidRPr="00BF7ACA">
        <w:rPr>
          <w:sz w:val="28"/>
          <w:szCs w:val="28"/>
        </w:rPr>
        <w:t>(в новой редакции).</w:t>
      </w:r>
    </w:p>
    <w:p w:rsidR="00C476A3" w:rsidRPr="007A1A67" w:rsidRDefault="00C476A3" w:rsidP="007A1A67">
      <w:pPr>
        <w:snapToGrid w:val="0"/>
        <w:spacing w:line="360" w:lineRule="auto"/>
        <w:ind w:firstLine="720"/>
        <w:jc w:val="both"/>
        <w:rPr>
          <w:b/>
          <w:color w:val="000000"/>
          <w:spacing w:val="-1"/>
          <w:sz w:val="28"/>
          <w:szCs w:val="28"/>
        </w:rPr>
      </w:pPr>
      <w:r w:rsidRPr="007A1A67">
        <w:rPr>
          <w:sz w:val="28"/>
          <w:szCs w:val="28"/>
        </w:rPr>
        <w:t>2. Признать утратившим силу постановление администрации Сагун</w:t>
      </w:r>
      <w:r w:rsidR="007A1A67">
        <w:rPr>
          <w:sz w:val="28"/>
          <w:szCs w:val="28"/>
        </w:rPr>
        <w:t xml:space="preserve">овского сельского поселения от </w:t>
      </w:r>
      <w:r w:rsidR="00C051FB">
        <w:rPr>
          <w:sz w:val="28"/>
          <w:szCs w:val="28"/>
        </w:rPr>
        <w:t>29</w:t>
      </w:r>
      <w:r w:rsidRPr="007A1A67">
        <w:rPr>
          <w:bCs/>
          <w:sz w:val="28"/>
          <w:szCs w:val="28"/>
        </w:rPr>
        <w:t xml:space="preserve"> </w:t>
      </w:r>
      <w:r w:rsidR="007A1A67">
        <w:rPr>
          <w:bCs/>
          <w:sz w:val="28"/>
          <w:szCs w:val="28"/>
        </w:rPr>
        <w:t>декабря</w:t>
      </w:r>
      <w:r w:rsidRPr="007A1A67">
        <w:rPr>
          <w:bCs/>
          <w:sz w:val="28"/>
          <w:szCs w:val="28"/>
        </w:rPr>
        <w:t xml:space="preserve"> 202</w:t>
      </w:r>
      <w:r w:rsidR="00C051FB">
        <w:rPr>
          <w:bCs/>
          <w:sz w:val="28"/>
          <w:szCs w:val="28"/>
        </w:rPr>
        <w:t>3</w:t>
      </w:r>
      <w:r w:rsidRPr="007A1A67">
        <w:rPr>
          <w:bCs/>
          <w:sz w:val="28"/>
          <w:szCs w:val="28"/>
        </w:rPr>
        <w:t xml:space="preserve"> № </w:t>
      </w:r>
      <w:r w:rsidR="00C051FB">
        <w:rPr>
          <w:bCs/>
          <w:sz w:val="28"/>
          <w:szCs w:val="28"/>
        </w:rPr>
        <w:t>73</w:t>
      </w:r>
      <w:r w:rsidRPr="007A1A67">
        <w:rPr>
          <w:bCs/>
          <w:sz w:val="28"/>
          <w:szCs w:val="28"/>
        </w:rPr>
        <w:t xml:space="preserve"> «Об </w:t>
      </w:r>
      <w:r w:rsidRPr="007A1A67">
        <w:rPr>
          <w:bCs/>
          <w:sz w:val="28"/>
          <w:szCs w:val="28"/>
        </w:rPr>
        <w:lastRenderedPageBreak/>
        <w:t>утверждении муниципальной программы «</w:t>
      </w:r>
      <w:r w:rsidRPr="007A1A67">
        <w:rPr>
          <w:color w:val="000000"/>
          <w:spacing w:val="-1"/>
          <w:sz w:val="28"/>
          <w:szCs w:val="28"/>
        </w:rPr>
        <w:t>Организация деятельности администрации Сагуновского сельского поселения Подгоренского муниципального района Воронежской области» (в новой редакции)</w:t>
      </w:r>
      <w:r w:rsidR="001F0C0C">
        <w:rPr>
          <w:color w:val="000000"/>
          <w:spacing w:val="-1"/>
          <w:sz w:val="28"/>
          <w:szCs w:val="28"/>
        </w:rPr>
        <w:t>»</w:t>
      </w:r>
      <w:r w:rsidRPr="007A1A67">
        <w:rPr>
          <w:bCs/>
          <w:sz w:val="28"/>
          <w:szCs w:val="28"/>
        </w:rPr>
        <w:t>.</w:t>
      </w:r>
    </w:p>
    <w:p w:rsidR="00E04302" w:rsidRDefault="00E04302" w:rsidP="00E04302">
      <w:pPr>
        <w:spacing w:line="360" w:lineRule="auto"/>
        <w:ind w:firstLine="720"/>
        <w:jc w:val="both"/>
        <w:rPr>
          <w:sz w:val="28"/>
          <w:szCs w:val="28"/>
        </w:rPr>
      </w:pPr>
      <w:r w:rsidRPr="00E04302">
        <w:rPr>
          <w:sz w:val="28"/>
          <w:szCs w:val="28"/>
        </w:rPr>
        <w:t>3. Настоящее постановление  опубликовать в Вестнике муниципальных правовых актов Сагуновского сельского поселения Подгоренского муниципального района Воронежской области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C476A3" w:rsidRPr="007A1A67" w:rsidRDefault="00C476A3" w:rsidP="00E04302">
      <w:pPr>
        <w:spacing w:line="360" w:lineRule="auto"/>
        <w:ind w:firstLine="720"/>
        <w:jc w:val="both"/>
        <w:rPr>
          <w:sz w:val="28"/>
          <w:szCs w:val="28"/>
        </w:rPr>
      </w:pPr>
      <w:r w:rsidRPr="007A1A67">
        <w:rPr>
          <w:sz w:val="28"/>
          <w:szCs w:val="28"/>
        </w:rPr>
        <w:t xml:space="preserve">4. </w:t>
      </w:r>
      <w:proofErr w:type="gramStart"/>
      <w:r w:rsidRPr="007A1A67">
        <w:rPr>
          <w:sz w:val="28"/>
          <w:szCs w:val="28"/>
        </w:rPr>
        <w:t>Контроль за</w:t>
      </w:r>
      <w:proofErr w:type="gramEnd"/>
      <w:r w:rsidRPr="007A1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76A3" w:rsidRDefault="00C476A3" w:rsidP="007A1A67">
      <w:pPr>
        <w:spacing w:line="360" w:lineRule="auto"/>
        <w:ind w:firstLine="651"/>
        <w:jc w:val="both"/>
        <w:rPr>
          <w:sz w:val="28"/>
          <w:szCs w:val="28"/>
        </w:rPr>
      </w:pPr>
    </w:p>
    <w:p w:rsidR="00E04302" w:rsidRPr="007A1A67" w:rsidRDefault="00E04302" w:rsidP="007A1A67">
      <w:pPr>
        <w:spacing w:line="360" w:lineRule="auto"/>
        <w:ind w:firstLine="651"/>
        <w:jc w:val="both"/>
        <w:rPr>
          <w:sz w:val="28"/>
          <w:szCs w:val="28"/>
        </w:rPr>
      </w:pPr>
    </w:p>
    <w:p w:rsidR="007A1A67" w:rsidRDefault="007A1A67" w:rsidP="007A1A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1A67" w:rsidRPr="007A1A67" w:rsidRDefault="007A1A67" w:rsidP="007A1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Сагуновского сельского поселения                                 </w:t>
      </w:r>
      <w:r w:rsidR="00E043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Л.А.</w:t>
      </w:r>
      <w:r w:rsidR="00E04302">
        <w:rPr>
          <w:sz w:val="28"/>
          <w:szCs w:val="28"/>
        </w:rPr>
        <w:t xml:space="preserve"> Журавлё</w:t>
      </w:r>
      <w:r>
        <w:rPr>
          <w:sz w:val="28"/>
          <w:szCs w:val="28"/>
        </w:rPr>
        <w:t>ва</w:t>
      </w: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p w:rsidR="00C476A3" w:rsidRDefault="00C476A3" w:rsidP="00612780">
      <w:pPr>
        <w:spacing w:before="28" w:after="28"/>
        <w:jc w:val="right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</w:tblGrid>
      <w:tr w:rsidR="007A1A67" w:rsidTr="00E043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A1A67" w:rsidRPr="00E04302" w:rsidRDefault="007A1A67" w:rsidP="007A1A67">
            <w:r w:rsidRPr="00E04302">
              <w:lastRenderedPageBreak/>
              <w:t>Приложение 1</w:t>
            </w:r>
          </w:p>
          <w:p w:rsidR="007A1A67" w:rsidRPr="00E04302" w:rsidRDefault="007A1A67" w:rsidP="007A1A67">
            <w:r w:rsidRPr="00E04302">
              <w:t>к постановлению администрации Сагуновского сельского поселения Подгоренского муниципального района Воронежской области</w:t>
            </w:r>
          </w:p>
          <w:p w:rsidR="007A1A67" w:rsidRPr="00E04302" w:rsidRDefault="007A1A67" w:rsidP="00E04302">
            <w:r w:rsidRPr="00E04302">
              <w:t xml:space="preserve">от </w:t>
            </w:r>
            <w:r w:rsidR="00E04302" w:rsidRPr="00E04302">
              <w:t>03</w:t>
            </w:r>
            <w:r w:rsidRPr="00E04302">
              <w:t xml:space="preserve"> </w:t>
            </w:r>
            <w:r w:rsidR="00E04302" w:rsidRPr="00E04302">
              <w:t>апреля</w:t>
            </w:r>
            <w:r w:rsidRPr="00E04302">
              <w:t xml:space="preserve"> 202</w:t>
            </w:r>
            <w:r w:rsidR="00E04302" w:rsidRPr="00E04302">
              <w:t>4</w:t>
            </w:r>
            <w:r w:rsidRPr="00E04302">
              <w:t xml:space="preserve"> г</w:t>
            </w:r>
            <w:r w:rsidR="00E04302" w:rsidRPr="00E04302">
              <w:t>ода</w:t>
            </w:r>
            <w:r w:rsidRPr="00E04302">
              <w:t xml:space="preserve"> № </w:t>
            </w:r>
            <w:r w:rsidR="00E04302" w:rsidRPr="00E04302">
              <w:t>8</w:t>
            </w:r>
          </w:p>
        </w:tc>
      </w:tr>
    </w:tbl>
    <w:p w:rsidR="007A1A67" w:rsidRDefault="007A1A67" w:rsidP="007A1A67">
      <w:pPr>
        <w:jc w:val="center"/>
      </w:pPr>
    </w:p>
    <w:p w:rsidR="007A1A67" w:rsidRDefault="007A1A67" w:rsidP="007A1A67">
      <w:pPr>
        <w:jc w:val="center"/>
      </w:pPr>
    </w:p>
    <w:p w:rsidR="007A1A67" w:rsidRDefault="007A1A67" w:rsidP="007A1A67">
      <w:pPr>
        <w:jc w:val="center"/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Default="007A1A67" w:rsidP="007A1A67">
      <w:pPr>
        <w:spacing w:before="28" w:after="28"/>
        <w:jc w:val="center"/>
        <w:rPr>
          <w:b/>
        </w:rPr>
      </w:pPr>
    </w:p>
    <w:p w:rsidR="007A1A67" w:rsidRPr="00E04302" w:rsidRDefault="007A1A67" w:rsidP="007A1A67">
      <w:pPr>
        <w:jc w:val="center"/>
        <w:rPr>
          <w:b/>
          <w:sz w:val="40"/>
          <w:szCs w:val="40"/>
        </w:rPr>
      </w:pPr>
      <w:r w:rsidRPr="00E04302">
        <w:rPr>
          <w:b/>
          <w:sz w:val="40"/>
          <w:szCs w:val="40"/>
        </w:rPr>
        <w:t xml:space="preserve">Муниципальная программа </w:t>
      </w:r>
    </w:p>
    <w:p w:rsidR="007A1A67" w:rsidRPr="00E04302" w:rsidRDefault="007A1A67" w:rsidP="007A1A67">
      <w:pPr>
        <w:jc w:val="center"/>
        <w:rPr>
          <w:b/>
          <w:sz w:val="32"/>
          <w:szCs w:val="32"/>
        </w:rPr>
      </w:pPr>
    </w:p>
    <w:p w:rsidR="007A1A67" w:rsidRPr="00E04302" w:rsidRDefault="007A1A67" w:rsidP="007A1A67">
      <w:pPr>
        <w:jc w:val="center"/>
        <w:rPr>
          <w:b/>
          <w:sz w:val="28"/>
          <w:szCs w:val="28"/>
        </w:rPr>
      </w:pPr>
      <w:r w:rsidRPr="00E04302">
        <w:rPr>
          <w:b/>
          <w:sz w:val="40"/>
          <w:szCs w:val="40"/>
        </w:rPr>
        <w:t xml:space="preserve">«Организация деятельности администрации </w:t>
      </w:r>
      <w:r w:rsidR="00FF444A" w:rsidRPr="00E04302">
        <w:rPr>
          <w:b/>
          <w:sz w:val="40"/>
          <w:szCs w:val="40"/>
        </w:rPr>
        <w:t>Сагуновского</w:t>
      </w:r>
      <w:r w:rsidRPr="00E04302">
        <w:rPr>
          <w:b/>
          <w:sz w:val="40"/>
          <w:szCs w:val="40"/>
        </w:rPr>
        <w:t xml:space="preserve"> сельского поселения Подгоренского муниципального района Воронежской области» </w:t>
      </w:r>
    </w:p>
    <w:p w:rsidR="007A1A67" w:rsidRPr="00E04302" w:rsidRDefault="007A1A67" w:rsidP="007A1A67">
      <w:pPr>
        <w:jc w:val="center"/>
        <w:rPr>
          <w:b/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7A1A67" w:rsidRDefault="007A1A67" w:rsidP="007A1A67">
      <w:pPr>
        <w:jc w:val="center"/>
        <w:rPr>
          <w:sz w:val="28"/>
          <w:szCs w:val="28"/>
        </w:rPr>
      </w:pPr>
    </w:p>
    <w:p w:rsidR="00E04302" w:rsidRDefault="00E04302" w:rsidP="007A1A67">
      <w:pPr>
        <w:jc w:val="center"/>
        <w:rPr>
          <w:sz w:val="28"/>
          <w:szCs w:val="28"/>
        </w:rPr>
      </w:pPr>
    </w:p>
    <w:p w:rsidR="007A1A67" w:rsidRPr="009C3107" w:rsidRDefault="007A1A67" w:rsidP="007A1A67">
      <w:pPr>
        <w:jc w:val="center"/>
      </w:pPr>
    </w:p>
    <w:p w:rsidR="007A1A67" w:rsidRDefault="007A1A67" w:rsidP="007A1A67">
      <w:pPr>
        <w:jc w:val="center"/>
        <w:rPr>
          <w:sz w:val="28"/>
          <w:szCs w:val="28"/>
        </w:rPr>
      </w:pPr>
      <w:r>
        <w:rPr>
          <w:sz w:val="28"/>
          <w:szCs w:val="28"/>
        </w:rPr>
        <w:t>сл</w:t>
      </w:r>
      <w:r w:rsidRPr="00E932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Сагуны</w:t>
      </w:r>
      <w:proofErr w:type="spellEnd"/>
      <w:r w:rsidRPr="00E932F2">
        <w:rPr>
          <w:sz w:val="28"/>
          <w:szCs w:val="28"/>
        </w:rPr>
        <w:t xml:space="preserve"> </w:t>
      </w:r>
    </w:p>
    <w:p w:rsidR="007A1A67" w:rsidRDefault="007A1A67" w:rsidP="007A1A67">
      <w:pPr>
        <w:jc w:val="center"/>
        <w:rPr>
          <w:sz w:val="28"/>
          <w:szCs w:val="28"/>
        </w:rPr>
      </w:pPr>
      <w:r w:rsidRPr="00E932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10B67">
        <w:rPr>
          <w:sz w:val="28"/>
          <w:szCs w:val="28"/>
        </w:rPr>
        <w:t>4</w:t>
      </w:r>
      <w:r w:rsidRPr="00E932F2">
        <w:rPr>
          <w:sz w:val="28"/>
          <w:szCs w:val="28"/>
        </w:rPr>
        <w:t xml:space="preserve"> г.</w:t>
      </w:r>
    </w:p>
    <w:p w:rsidR="007A1A67" w:rsidRPr="009C70DE" w:rsidRDefault="007A1A67" w:rsidP="007A1A67">
      <w:pPr>
        <w:spacing w:before="28" w:after="28"/>
        <w:jc w:val="center"/>
        <w:rPr>
          <w:b/>
          <w:color w:val="000000"/>
          <w:spacing w:val="-4"/>
          <w:sz w:val="28"/>
          <w:szCs w:val="28"/>
        </w:rPr>
      </w:pPr>
      <w:r w:rsidRPr="009C70DE">
        <w:rPr>
          <w:b/>
          <w:sz w:val="28"/>
          <w:szCs w:val="28"/>
        </w:rPr>
        <w:lastRenderedPageBreak/>
        <w:t>ПАСПОРТ</w:t>
      </w:r>
      <w:r w:rsidRPr="009C70DE">
        <w:rPr>
          <w:b/>
          <w:sz w:val="28"/>
          <w:szCs w:val="28"/>
        </w:rPr>
        <w:br/>
        <w:t xml:space="preserve">муниципальной программы </w:t>
      </w:r>
      <w:r w:rsidRPr="009C70DE">
        <w:rPr>
          <w:b/>
          <w:color w:val="000000"/>
          <w:spacing w:val="-4"/>
          <w:sz w:val="28"/>
          <w:szCs w:val="28"/>
        </w:rPr>
        <w:t>«</w:t>
      </w:r>
      <w:r w:rsidRPr="009C70DE">
        <w:rPr>
          <w:b/>
          <w:sz w:val="28"/>
          <w:szCs w:val="28"/>
        </w:rPr>
        <w:t>Организация деятельности администрации Сагуновского сельского поселения Подгоренского муниципального района Воронежской области</w:t>
      </w:r>
      <w:r w:rsidRPr="009C70DE">
        <w:rPr>
          <w:b/>
          <w:color w:val="000000"/>
          <w:spacing w:val="-4"/>
          <w:sz w:val="28"/>
          <w:szCs w:val="28"/>
        </w:rPr>
        <w:t>»</w:t>
      </w:r>
    </w:p>
    <w:p w:rsidR="007A1A67" w:rsidRDefault="007A1A67" w:rsidP="007A1A67">
      <w:pPr>
        <w:spacing w:before="28" w:after="28"/>
        <w:jc w:val="center"/>
        <w:rPr>
          <w:sz w:val="28"/>
          <w:szCs w:val="28"/>
        </w:rPr>
      </w:pPr>
      <w:r w:rsidRPr="009C70DE">
        <w:rPr>
          <w:sz w:val="28"/>
          <w:szCs w:val="28"/>
        </w:rPr>
        <w:t>(далее – муниципальная программа)</w:t>
      </w:r>
    </w:p>
    <w:p w:rsidR="007A1A67" w:rsidRPr="009C70DE" w:rsidRDefault="007A1A67" w:rsidP="007A1A67">
      <w:pPr>
        <w:spacing w:before="28" w:after="28"/>
        <w:jc w:val="center"/>
        <w:rPr>
          <w:sz w:val="28"/>
          <w:szCs w:val="28"/>
        </w:rPr>
      </w:pPr>
    </w:p>
    <w:tbl>
      <w:tblPr>
        <w:tblW w:w="10268" w:type="dxa"/>
        <w:tblInd w:w="-7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1701"/>
        <w:gridCol w:w="1418"/>
        <w:gridCol w:w="1361"/>
        <w:gridCol w:w="1361"/>
        <w:gridCol w:w="1361"/>
      </w:tblGrid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Ответственный исполнитель муниципальной программы </w:t>
            </w:r>
          </w:p>
        </w:tc>
        <w:tc>
          <w:tcPr>
            <w:tcW w:w="7202" w:type="dxa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Исполнители муниципальной программы</w:t>
            </w:r>
          </w:p>
        </w:tc>
        <w:tc>
          <w:tcPr>
            <w:tcW w:w="7202" w:type="dxa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Основные разработчики муниципальной программы</w:t>
            </w:r>
          </w:p>
        </w:tc>
        <w:tc>
          <w:tcPr>
            <w:tcW w:w="7202" w:type="dxa"/>
            <w:gridSpan w:val="5"/>
          </w:tcPr>
          <w:p w:rsidR="007A1A67" w:rsidRPr="00516083" w:rsidRDefault="007A1A67" w:rsidP="007A1A67">
            <w:pPr>
              <w:pStyle w:val="a3"/>
              <w:snapToGrid w:val="0"/>
              <w:spacing w:line="240" w:lineRule="auto"/>
            </w:pPr>
            <w:r w:rsidRPr="00516083"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Подпрограммы муниципальной программы и основные мероприятия</w:t>
            </w:r>
          </w:p>
        </w:tc>
        <w:tc>
          <w:tcPr>
            <w:tcW w:w="7202" w:type="dxa"/>
            <w:gridSpan w:val="5"/>
          </w:tcPr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1 </w:t>
            </w:r>
            <w:r w:rsidRPr="00516083">
              <w:rPr>
                <w:b/>
              </w:rPr>
              <w:t xml:space="preserve">"Создание условий для обеспечения качественными услугами ЖКХ населения в </w:t>
            </w:r>
            <w:proofErr w:type="spellStart"/>
            <w:r w:rsidRPr="00516083">
              <w:rPr>
                <w:b/>
              </w:rPr>
              <w:t>Сагуновском</w:t>
            </w:r>
            <w:proofErr w:type="spellEnd"/>
            <w:r w:rsidRPr="00516083">
              <w:rPr>
                <w:b/>
              </w:rPr>
              <w:t xml:space="preserve"> сельском поселении".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Основные мероприятия подпрограммы: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1.1</w:t>
            </w:r>
            <w:r>
              <w:t xml:space="preserve">. </w:t>
            </w:r>
            <w:r w:rsidRPr="00516083">
              <w:t xml:space="preserve">"Организация уличного освещения в поселении";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1.2</w:t>
            </w:r>
            <w:r>
              <w:t>.</w:t>
            </w:r>
            <w:r w:rsidRPr="00516083">
              <w:t xml:space="preserve"> "Содействие развитию социальной и инженерной инфраструктуры";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1.3</w:t>
            </w:r>
            <w:r>
              <w:t>.</w:t>
            </w:r>
            <w:r w:rsidRPr="00516083">
              <w:t xml:space="preserve"> "Организация озеленения в поселении";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1.4</w:t>
            </w:r>
            <w:r>
              <w:t>.</w:t>
            </w:r>
            <w:r w:rsidRPr="00516083">
              <w:t xml:space="preserve"> "Организация и содержание мест захоронения";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1.5</w:t>
            </w:r>
            <w:r>
              <w:t xml:space="preserve">. </w:t>
            </w:r>
            <w:r w:rsidRPr="00516083">
              <w:t>"Организация прочих мероприятий по благоустройству территории поселения"</w:t>
            </w:r>
            <w:r>
              <w:t>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 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716CD0">
              <w:rPr>
                <w:b/>
              </w:rPr>
              <w:t>Подпрограмма 2 "Вопросы в области национальной экономики".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2.1</w:t>
            </w:r>
            <w:r>
              <w:t>.</w:t>
            </w:r>
            <w:r w:rsidRPr="00516083">
              <w:t xml:space="preserve"> </w:t>
            </w:r>
            <w:r w:rsidRPr="00363962">
              <w:rPr>
                <w:color w:val="auto"/>
              </w:rPr>
              <w:t>"Строительство и реконструкция объектов инфраструктуры"</w:t>
            </w:r>
            <w:r w:rsidRPr="00516083">
              <w:t>;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2.2 </w:t>
            </w:r>
            <w:r>
              <w:t xml:space="preserve">. </w:t>
            </w:r>
            <w:r w:rsidRPr="00516083">
              <w:t>"Организация содействия занятости населения"</w:t>
            </w:r>
            <w:r>
              <w:t>;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2.3. "Организация благоустройства мест массового отдыха поселения"</w:t>
            </w:r>
            <w:r>
              <w:t>;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2.4. "Мероприятия по устройству тротуаров"</w:t>
            </w:r>
            <w:r>
              <w:t>;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2.5. "</w:t>
            </w:r>
            <w:r w:rsidRPr="00A27E9A">
              <w:t>Мероприятия в области градостроительной деятельности в поселении</w:t>
            </w:r>
            <w:r w:rsidRPr="00516083">
              <w:t>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>Подпрограмма 3 "Защита населения и территории Сагуновского сельского поселения  от чрезвычайных ситуаций, обеспечение пожарной безопасности и безопасности людей на водных объектах".</w:t>
            </w:r>
            <w:r w:rsidRPr="00516083">
              <w:t xml:space="preserve">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3.1</w:t>
            </w:r>
            <w:r>
              <w:t>.</w:t>
            </w:r>
            <w:r w:rsidRPr="00516083">
              <w:t xml:space="preserve"> 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Pr="00D81E2B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D81E2B">
              <w:rPr>
                <w:b/>
              </w:rPr>
              <w:t>Подпрограмма 4 "Финансовое обеспечение передаваемых и переданных полномочий".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Основные мероприятия подпрограммы: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4.1</w:t>
            </w:r>
            <w:r>
              <w:t>.</w:t>
            </w:r>
            <w:r w:rsidRPr="00516083">
              <w:t xml:space="preserve"> "Финансовое обеспечение полномочий по культуре, кинематографии 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lastRenderedPageBreak/>
              <w:t>4.2</w:t>
            </w:r>
            <w:r>
              <w:t>.</w:t>
            </w:r>
            <w:r w:rsidRPr="00516083">
              <w:t xml:space="preserve"> "Финансовое обеспечение полномочий по градостроительной деятельности 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4.3</w:t>
            </w:r>
            <w:r>
              <w:t>.</w:t>
            </w:r>
            <w:r w:rsidRPr="00516083">
              <w:t xml:space="preserve"> "Исполнение полномочий по мобилизационной и вневойсковой подготовке Сагуновского сельского поселения"</w:t>
            </w:r>
            <w:r>
              <w:t>;</w:t>
            </w:r>
            <w:r w:rsidRPr="00516083">
              <w:t xml:space="preserve">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4.4. "Осуществление части полномочий, передаваемых из бюджета муниципального района по капитальному ремонту</w:t>
            </w:r>
            <w:r w:rsidR="009A1C70">
              <w:t>, ремонту</w:t>
            </w:r>
            <w:r w:rsidRPr="00516083">
              <w:t xml:space="preserve"> и содержанию автомобильных дорог общего пользования местного значения и искусственных сооружений на них"</w:t>
            </w:r>
            <w:r>
              <w:t>;</w:t>
            </w:r>
          </w:p>
          <w:p w:rsidR="007A1A67" w:rsidRPr="00A27E9A" w:rsidRDefault="007A1A67" w:rsidP="007A1A67">
            <w:pPr>
              <w:pStyle w:val="a3"/>
              <w:snapToGrid w:val="0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4.5. 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;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4.6. 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Финансовое обеспечение полномочий по другим общегосударственным вопросам Сагуновского сельского поселения</w:t>
            </w:r>
            <w:r w:rsidRPr="00A27E9A">
              <w:rPr>
                <w:color w:val="auto"/>
              </w:rPr>
              <w:t>"</w:t>
            </w:r>
            <w:r>
              <w:rPr>
                <w:color w:val="auto"/>
              </w:rPr>
              <w:t>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>Подпрограмма 5 "Обеспечение деятельности администрации Сагуновского сельского поселения Подгоренского муниципального района Воронежской области".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5.1</w:t>
            </w:r>
            <w:r>
              <w:t>.</w:t>
            </w:r>
            <w:r w:rsidRPr="00516083">
              <w:t xml:space="preserve"> "Финансовое обеспечение деятельности главы </w:t>
            </w:r>
            <w:r>
              <w:t xml:space="preserve">администрации </w:t>
            </w:r>
            <w:r w:rsidRPr="00516083">
              <w:t xml:space="preserve">Сагуновского сельского поселения";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5.2</w:t>
            </w:r>
            <w:r>
              <w:t>.</w:t>
            </w:r>
            <w:r w:rsidRPr="00516083">
              <w:t xml:space="preserve"> "Финансовое обеспечение деятельности администрации Сагуновского сельского поселения";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>5.3</w:t>
            </w:r>
            <w:r>
              <w:t>.</w:t>
            </w:r>
            <w:r w:rsidRPr="00516083">
              <w:t xml:space="preserve"> "Финансовое обеспечение выполнения других обязательств Сагуновского сельского поселения".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D81E2B">
              <w:rPr>
                <w:b/>
              </w:rPr>
              <w:t xml:space="preserve">Подпрограмма </w:t>
            </w:r>
            <w:r>
              <w:rPr>
                <w:b/>
              </w:rPr>
              <w:t>6</w:t>
            </w:r>
            <w:r w:rsidRPr="00D81E2B">
              <w:rPr>
                <w:b/>
              </w:rPr>
              <w:t xml:space="preserve"> "</w:t>
            </w:r>
            <w:r>
              <w:rPr>
                <w:b/>
              </w:rPr>
              <w:t xml:space="preserve">Развитие учреждений культуры в </w:t>
            </w:r>
            <w:proofErr w:type="spellStart"/>
            <w:r>
              <w:rPr>
                <w:b/>
              </w:rPr>
              <w:t>Сагуновском</w:t>
            </w:r>
            <w:proofErr w:type="spellEnd"/>
            <w:r>
              <w:rPr>
                <w:b/>
              </w:rPr>
              <w:t xml:space="preserve"> сельском поселении</w:t>
            </w:r>
            <w:r w:rsidRPr="00D81E2B">
              <w:rPr>
                <w:b/>
              </w:rPr>
              <w:t>".</w:t>
            </w:r>
            <w:r w:rsidRPr="00516083">
              <w:t xml:space="preserve"> 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Основные мероприятия подпрограммы: </w:t>
            </w: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</w:pPr>
            <w:r>
              <w:t>6</w:t>
            </w:r>
            <w:r w:rsidRPr="00516083">
              <w:t>.1</w:t>
            </w:r>
            <w:r>
              <w:t>.</w:t>
            </w:r>
            <w:r w:rsidRPr="00516083">
              <w:t xml:space="preserve"> "</w:t>
            </w:r>
            <w:r>
              <w:t xml:space="preserve">Финансовое обеспечение исполнения расходных обязательств в области культуры в </w:t>
            </w:r>
            <w:proofErr w:type="spellStart"/>
            <w:r>
              <w:t>Сагуновском</w:t>
            </w:r>
            <w:proofErr w:type="spellEnd"/>
            <w:r>
              <w:t xml:space="preserve"> сельском поселении".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</w:p>
          <w:p w:rsidR="007A1A67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2A49D2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7 </w:t>
            </w:r>
            <w:r w:rsidRPr="00D81E2B">
              <w:rPr>
                <w:b/>
              </w:rPr>
              <w:t>"</w:t>
            </w:r>
            <w:r w:rsidRPr="002A49D2">
              <w:rPr>
                <w:b/>
              </w:rPr>
              <w:t xml:space="preserve">Поддержка местных инициатив в </w:t>
            </w:r>
            <w:proofErr w:type="spellStart"/>
            <w:r w:rsidRPr="002A49D2">
              <w:rPr>
                <w:b/>
              </w:rPr>
              <w:t>Сагуновском</w:t>
            </w:r>
            <w:proofErr w:type="spellEnd"/>
            <w:r w:rsidRPr="002A49D2">
              <w:rPr>
                <w:b/>
              </w:rPr>
              <w:t xml:space="preserve"> сельском поселении</w:t>
            </w:r>
            <w:r w:rsidRPr="00D81E2B">
              <w:rPr>
                <w:b/>
              </w:rPr>
              <w:t>"</w:t>
            </w:r>
            <w:r>
              <w:rPr>
                <w:b/>
              </w:rPr>
              <w:t>.</w:t>
            </w:r>
          </w:p>
          <w:p w:rsidR="007A1A67" w:rsidRPr="002A49D2" w:rsidRDefault="007A1A67" w:rsidP="007A1A67">
            <w:pPr>
              <w:pStyle w:val="a3"/>
              <w:snapToGrid w:val="0"/>
              <w:spacing w:line="240" w:lineRule="auto"/>
              <w:jc w:val="both"/>
              <w:rPr>
                <w:b/>
              </w:rPr>
            </w:pPr>
            <w:r w:rsidRPr="00516083">
              <w:t>Основные мероприятия подпрограммы:</w:t>
            </w:r>
          </w:p>
          <w:p w:rsidR="007A1A67" w:rsidRPr="00516083" w:rsidRDefault="007A1A67" w:rsidP="007A1A67">
            <w:pPr>
              <w:pStyle w:val="a3"/>
              <w:snapToGrid w:val="0"/>
              <w:spacing w:line="240" w:lineRule="auto"/>
              <w:jc w:val="both"/>
            </w:pPr>
            <w:r w:rsidRPr="00516083">
              <w:t xml:space="preserve">7.1. "Обустройство места гражданского захоронения".  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lastRenderedPageBreak/>
              <w:t>Цель муниципальной программы</w:t>
            </w:r>
          </w:p>
        </w:tc>
        <w:tc>
          <w:tcPr>
            <w:tcW w:w="7202" w:type="dxa"/>
            <w:gridSpan w:val="5"/>
          </w:tcPr>
          <w:p w:rsidR="007A1A67" w:rsidRPr="00516083" w:rsidRDefault="007A1A67" w:rsidP="007A1A67">
            <w:pPr>
              <w:pStyle w:val="a3"/>
              <w:tabs>
                <w:tab w:val="clear" w:pos="708"/>
                <w:tab w:val="left" w:pos="0"/>
              </w:tabs>
              <w:snapToGrid w:val="0"/>
              <w:jc w:val="both"/>
            </w:pPr>
            <w:proofErr w:type="gramStart"/>
            <w:r w:rsidRPr="00A27E9A">
              <w:rPr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A27E9A">
              <w:t xml:space="preserve">системы в сельском поселении, создание благоприятных условий для исполнения расходных обязательств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области,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A27E9A">
              <w:t xml:space="preserve"> государства.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>Задачи муниципальной программы</w:t>
            </w:r>
          </w:p>
        </w:tc>
        <w:tc>
          <w:tcPr>
            <w:tcW w:w="7202" w:type="dxa"/>
            <w:gridSpan w:val="5"/>
          </w:tcPr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Организация бюджетного процесса в </w:t>
            </w:r>
            <w:proofErr w:type="spellStart"/>
            <w:r>
              <w:t>Сагуновском</w:t>
            </w:r>
            <w:proofErr w:type="spellEnd"/>
            <w:r w:rsidRPr="00A27E9A">
              <w:t xml:space="preserve"> сельском поселении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>Обеспечение выполнения расходных обязательств поселения и создание условий для их оптимизации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Повышение эффективности и результативности деятельности </w:t>
            </w:r>
            <w:r w:rsidRPr="00A27E9A">
              <w:lastRenderedPageBreak/>
              <w:t xml:space="preserve">администрации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>Повышение качества муниципального управления</w:t>
            </w:r>
            <w:r>
              <w:t>.</w:t>
            </w:r>
          </w:p>
          <w:p w:rsidR="007A1A67" w:rsidRPr="00A27E9A" w:rsidRDefault="007A1A67" w:rsidP="007A1A67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16"/>
              </w:tabs>
              <w:snapToGrid w:val="0"/>
              <w:spacing w:line="240" w:lineRule="auto"/>
              <w:ind w:left="21" w:firstLine="0"/>
              <w:jc w:val="both"/>
            </w:pPr>
            <w:r w:rsidRPr="00A27E9A">
              <w:t xml:space="preserve">Обеспечение функционирования администрации </w:t>
            </w:r>
            <w:r>
              <w:t>Сагуновского</w:t>
            </w:r>
            <w:r w:rsidRPr="00A27E9A">
              <w:t xml:space="preserve"> сельского поселения Подгоренского муниципального района Воронежской области.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02" w:type="dxa"/>
            <w:gridSpan w:val="5"/>
          </w:tcPr>
          <w:p w:rsidR="007A1A67" w:rsidRPr="00A27E9A" w:rsidRDefault="007A1A67" w:rsidP="007A1A67">
            <w:pPr>
              <w:pStyle w:val="1"/>
              <w:widowControl/>
              <w:numPr>
                <w:ilvl w:val="0"/>
                <w:numId w:val="3"/>
              </w:numPr>
              <w:ind w:left="86" w:right="23" w:firstLine="0"/>
              <w:jc w:val="both"/>
              <w:rPr>
                <w:sz w:val="24"/>
                <w:szCs w:val="24"/>
              </w:rPr>
            </w:pPr>
            <w:r w:rsidRPr="00A27E9A">
              <w:rPr>
                <w:sz w:val="24"/>
                <w:szCs w:val="24"/>
              </w:rPr>
              <w:t xml:space="preserve">Доля дефицита местного бюджета без учета финансовой помощи, в размере </w:t>
            </w:r>
            <w:r>
              <w:rPr>
                <w:sz w:val="24"/>
                <w:szCs w:val="24"/>
              </w:rPr>
              <w:t xml:space="preserve">10 </w:t>
            </w:r>
            <w:r w:rsidRPr="00A27E9A">
              <w:rPr>
                <w:sz w:val="24"/>
                <w:szCs w:val="24"/>
              </w:rPr>
              <w:t>% от общего годового объема доходов местного бюджета без учета утвержденного объема безвозмездных поступлений.</w:t>
            </w:r>
          </w:p>
          <w:p w:rsidR="007A1A67" w:rsidRPr="00A27E9A" w:rsidRDefault="007A1A67" w:rsidP="007A1A67">
            <w:pPr>
              <w:pStyle w:val="1"/>
              <w:widowControl/>
              <w:numPr>
                <w:ilvl w:val="0"/>
                <w:numId w:val="3"/>
              </w:numPr>
              <w:ind w:left="86" w:right="23" w:firstLine="0"/>
              <w:jc w:val="both"/>
              <w:rPr>
                <w:sz w:val="24"/>
                <w:szCs w:val="24"/>
                <w:lang w:eastAsia="en-US"/>
              </w:rPr>
            </w:pPr>
            <w:r w:rsidRPr="00A27E9A">
              <w:rPr>
                <w:sz w:val="24"/>
                <w:szCs w:val="24"/>
                <w:lang w:eastAsia="en-US"/>
              </w:rPr>
              <w:t>Темп роста налоговых и неналоговых доходов, по сравнению с предыдущим финансовым годом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Этапы и сроки реализации муниципальной программы </w:t>
            </w:r>
          </w:p>
        </w:tc>
        <w:tc>
          <w:tcPr>
            <w:tcW w:w="7202" w:type="dxa"/>
            <w:gridSpan w:val="5"/>
          </w:tcPr>
          <w:p w:rsidR="007A1A67" w:rsidRPr="002568CD" w:rsidRDefault="007A1A67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реализации: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6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56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68C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7A1A67" w:rsidRPr="002568CD" w:rsidRDefault="007A1A67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Этапы реализации: </w:t>
            </w:r>
          </w:p>
          <w:p w:rsidR="007A1A67" w:rsidRPr="002568CD" w:rsidRDefault="007A1A67" w:rsidP="000566C8">
            <w:r w:rsidRPr="002568CD">
              <w:t xml:space="preserve">Реализация программы в </w:t>
            </w:r>
            <w:r w:rsidRPr="002568CD">
              <w:rPr>
                <w:lang w:val="en-US"/>
              </w:rPr>
              <w:t>I</w:t>
            </w:r>
            <w:r w:rsidRPr="002568CD">
              <w:t xml:space="preserve"> этап – 20</w:t>
            </w:r>
            <w:r w:rsidR="000566C8">
              <w:t>24</w:t>
            </w:r>
            <w:r w:rsidRPr="002568CD">
              <w:t xml:space="preserve"> – 202</w:t>
            </w:r>
            <w:r w:rsidR="000566C8">
              <w:t>9</w:t>
            </w:r>
            <w:r w:rsidRPr="002568CD">
              <w:t xml:space="preserve"> годы.</w:t>
            </w:r>
          </w:p>
        </w:tc>
      </w:tr>
      <w:tr w:rsidR="00AD53F7" w:rsidRPr="00516083" w:rsidTr="007A1A67">
        <w:trPr>
          <w:trHeight w:val="37"/>
        </w:trPr>
        <w:tc>
          <w:tcPr>
            <w:tcW w:w="3066" w:type="dxa"/>
            <w:vMerge w:val="restart"/>
          </w:tcPr>
          <w:p w:rsidR="00AD53F7" w:rsidRPr="00516083" w:rsidRDefault="00AD53F7" w:rsidP="007A1A67">
            <w:pPr>
              <w:snapToGrid w:val="0"/>
              <w:spacing w:before="28" w:after="28"/>
            </w:pPr>
            <w:r w:rsidRPr="00516083">
              <w:t>Объемы и источники финансирования</w:t>
            </w:r>
          </w:p>
          <w:p w:rsidR="00AD53F7" w:rsidRPr="00516083" w:rsidRDefault="00AD53F7" w:rsidP="007A1A67">
            <w:pPr>
              <w:spacing w:before="28" w:after="28"/>
              <w:jc w:val="both"/>
            </w:pPr>
            <w:r w:rsidRPr="00516083">
              <w:t xml:space="preserve">муниципальной  программы </w:t>
            </w:r>
          </w:p>
        </w:tc>
        <w:tc>
          <w:tcPr>
            <w:tcW w:w="1701" w:type="dxa"/>
            <w:vMerge w:val="restart"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proofErr w:type="spellStart"/>
            <w:r>
              <w:rPr>
                <w:sz w:val="20"/>
                <w:szCs w:val="20"/>
              </w:rPr>
              <w:t>финансирова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83" w:type="dxa"/>
            <w:gridSpan w:val="3"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  <w:vMerge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D53F7" w:rsidRPr="009B7EB3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1" w:type="dxa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vAlign w:val="center"/>
          </w:tcPr>
          <w:p w:rsidR="00AD53F7" w:rsidRPr="009B7EB3" w:rsidRDefault="00AD53F7" w:rsidP="007A1A67">
            <w:pPr>
              <w:shd w:val="clear" w:color="auto" w:fill="FFFFFF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2568CD" w:rsidRDefault="00AD53F7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D53F7" w:rsidRPr="009B7EB3" w:rsidRDefault="000F54FE" w:rsidP="007A1A67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104 077,8</w:t>
            </w:r>
          </w:p>
        </w:tc>
        <w:tc>
          <w:tcPr>
            <w:tcW w:w="1361" w:type="dxa"/>
            <w:vAlign w:val="center"/>
          </w:tcPr>
          <w:p w:rsidR="00AD53F7" w:rsidRPr="009B7EB3" w:rsidRDefault="00EE1ACB" w:rsidP="007A1A67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2 367,2</w:t>
            </w:r>
          </w:p>
        </w:tc>
        <w:tc>
          <w:tcPr>
            <w:tcW w:w="1361" w:type="dxa"/>
            <w:vAlign w:val="center"/>
          </w:tcPr>
          <w:p w:rsidR="00AD53F7" w:rsidRPr="009B7EB3" w:rsidRDefault="00EE1ACB" w:rsidP="000F54FE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0F54FE">
              <w:rPr>
                <w:b/>
                <w:sz w:val="20"/>
                <w:szCs w:val="20"/>
              </w:rPr>
              <w:t> 659,0</w:t>
            </w:r>
          </w:p>
        </w:tc>
        <w:tc>
          <w:tcPr>
            <w:tcW w:w="1361" w:type="dxa"/>
            <w:vAlign w:val="center"/>
          </w:tcPr>
          <w:p w:rsidR="00AD53F7" w:rsidRPr="009B7EB3" w:rsidRDefault="00EE1ACB" w:rsidP="000F54FE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45 051,</w:t>
            </w:r>
            <w:r w:rsidR="000F54FE">
              <w:rPr>
                <w:b/>
                <w:sz w:val="20"/>
                <w:szCs w:val="20"/>
              </w:rPr>
              <w:t>6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17 146,8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10 372,7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6 638,1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4 229,2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3 802,3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426,9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9 575,0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6 268,6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3 170,4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3 331,6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3 029,8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8 577,3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5 273,1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3 154,4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6 184,3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1 034,5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2 279,4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2 108,6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D76B97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13 159,3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9 873,1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3 122,4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3 702,3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2568CD" w:rsidRDefault="000566C8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1 046,7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143594" w:rsidRDefault="000566C8" w:rsidP="000566C8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361" w:type="dxa"/>
            <w:vAlign w:val="center"/>
          </w:tcPr>
          <w:p w:rsidR="000566C8" w:rsidRPr="009B7EB3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2 020,7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0566C8" w:rsidRPr="00516083" w:rsidTr="007A1A67">
        <w:trPr>
          <w:trHeight w:val="20"/>
        </w:trPr>
        <w:tc>
          <w:tcPr>
            <w:tcW w:w="3066" w:type="dxa"/>
            <w:vMerge/>
          </w:tcPr>
          <w:p w:rsidR="000566C8" w:rsidRPr="00516083" w:rsidRDefault="000566C8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0566C8" w:rsidRPr="00F77E57" w:rsidRDefault="000566C8" w:rsidP="000566C8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0566C8" w:rsidRPr="00C3010D" w:rsidRDefault="000566C8" w:rsidP="000566C8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D76B97" w:rsidRDefault="004E35A1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13 159,3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3 122,4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7A1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143594" w:rsidRDefault="004E35A1" w:rsidP="007A1A6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7A1A6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7A1A6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7A1A6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D76B97" w:rsidRDefault="004E35A1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13 159,3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3 122,4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143594" w:rsidRDefault="004E35A1" w:rsidP="00AD53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D76B97" w:rsidRDefault="004E35A1" w:rsidP="00056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D76B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13 159,3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3 122,4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3 757,3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2568CD" w:rsidRDefault="004E35A1" w:rsidP="00AD53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68CD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7 210,5</w:t>
            </w:r>
          </w:p>
        </w:tc>
      </w:tr>
      <w:tr w:rsidR="004E35A1" w:rsidRPr="00516083" w:rsidTr="007A1A67">
        <w:trPr>
          <w:trHeight w:val="20"/>
        </w:trPr>
        <w:tc>
          <w:tcPr>
            <w:tcW w:w="3066" w:type="dxa"/>
            <w:vMerge/>
          </w:tcPr>
          <w:p w:rsidR="004E35A1" w:rsidRPr="00516083" w:rsidRDefault="004E35A1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4E35A1" w:rsidRPr="00143594" w:rsidRDefault="004E35A1" w:rsidP="00AD53F7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1418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4E35A1" w:rsidRPr="009B7EB3" w:rsidRDefault="004E35A1" w:rsidP="004E35A1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2 191,5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AD53F7" w:rsidRPr="00516083" w:rsidTr="007A1A67">
        <w:trPr>
          <w:trHeight w:val="20"/>
        </w:trPr>
        <w:tc>
          <w:tcPr>
            <w:tcW w:w="3066" w:type="dxa"/>
            <w:vMerge/>
          </w:tcPr>
          <w:p w:rsidR="00AD53F7" w:rsidRPr="00516083" w:rsidRDefault="00AD53F7" w:rsidP="007A1A67">
            <w:pPr>
              <w:snapToGrid w:val="0"/>
              <w:spacing w:before="28" w:after="28"/>
            </w:pPr>
          </w:p>
        </w:tc>
        <w:tc>
          <w:tcPr>
            <w:tcW w:w="1701" w:type="dxa"/>
          </w:tcPr>
          <w:p w:rsidR="00AD53F7" w:rsidRPr="00F77E57" w:rsidRDefault="00AD53F7" w:rsidP="00AD53F7">
            <w:pPr>
              <w:rPr>
                <w:sz w:val="20"/>
                <w:szCs w:val="20"/>
              </w:rPr>
            </w:pPr>
            <w:r w:rsidRPr="00F77E5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D53F7" w:rsidRPr="00C3010D" w:rsidRDefault="00AD53F7" w:rsidP="00AD53F7">
            <w:pPr>
              <w:shd w:val="clear" w:color="auto" w:fill="FFFFFF"/>
              <w:ind w:left="101" w:right="23"/>
              <w:jc w:val="center"/>
              <w:rPr>
                <w:sz w:val="20"/>
                <w:szCs w:val="20"/>
              </w:rPr>
            </w:pPr>
            <w:r w:rsidRPr="00C3010D">
              <w:rPr>
                <w:sz w:val="20"/>
                <w:szCs w:val="20"/>
              </w:rPr>
              <w:t>-</w:t>
            </w:r>
          </w:p>
        </w:tc>
      </w:tr>
      <w:tr w:rsidR="007A1A67" w:rsidRPr="00516083" w:rsidTr="007A1A67">
        <w:tc>
          <w:tcPr>
            <w:tcW w:w="3066" w:type="dxa"/>
          </w:tcPr>
          <w:p w:rsidR="007A1A67" w:rsidRPr="00516083" w:rsidRDefault="007A1A67" w:rsidP="007A1A67">
            <w:pPr>
              <w:snapToGrid w:val="0"/>
              <w:spacing w:before="28" w:after="28"/>
            </w:pPr>
            <w:r w:rsidRPr="00516083">
              <w:t xml:space="preserve">Ожидаемые конечные результаты реализации муниципальной программы  </w:t>
            </w:r>
          </w:p>
        </w:tc>
        <w:tc>
          <w:tcPr>
            <w:tcW w:w="7202" w:type="dxa"/>
            <w:gridSpan w:val="5"/>
          </w:tcPr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 качества жизни населения </w:t>
            </w:r>
            <w:r w:rsidR="001360F7">
              <w:rPr>
                <w:rFonts w:ascii="Times New Roman" w:hAnsi="Times New Roman" w:cs="Times New Roman"/>
                <w:sz w:val="24"/>
                <w:szCs w:val="24"/>
              </w:rPr>
              <w:t>Сагуновского</w:t>
            </w: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счет обеспечения долгосрочной сбалансированности, устойчивости и платежеспособности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>Перевод расходов местного бюджета на принципы программно-целевого планирования, контроля и последующей оценки эффективности их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67" w:rsidRPr="00A27E9A" w:rsidRDefault="007A1A67" w:rsidP="007A1A67">
            <w:pPr>
              <w:pStyle w:val="consplusnormal1"/>
              <w:numPr>
                <w:ilvl w:val="0"/>
                <w:numId w:val="2"/>
              </w:numPr>
              <w:tabs>
                <w:tab w:val="clear" w:pos="720"/>
              </w:tabs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9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управления.</w:t>
            </w:r>
          </w:p>
        </w:tc>
      </w:tr>
    </w:tbl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7A1A67" w:rsidRDefault="007A1A67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506A04" w:rsidRDefault="00506A04" w:rsidP="00612780">
      <w:pPr>
        <w:spacing w:before="28" w:after="28"/>
        <w:jc w:val="right"/>
        <w:rPr>
          <w:sz w:val="28"/>
          <w:szCs w:val="28"/>
        </w:rPr>
      </w:pPr>
    </w:p>
    <w:p w:rsidR="00506A04" w:rsidRDefault="00506A04" w:rsidP="00612780">
      <w:pPr>
        <w:spacing w:before="28" w:after="28"/>
        <w:jc w:val="right"/>
        <w:rPr>
          <w:sz w:val="28"/>
          <w:szCs w:val="28"/>
        </w:rPr>
      </w:pPr>
    </w:p>
    <w:p w:rsidR="00506A04" w:rsidRDefault="00506A04" w:rsidP="00612780">
      <w:pPr>
        <w:spacing w:before="28" w:after="28"/>
        <w:jc w:val="right"/>
        <w:rPr>
          <w:sz w:val="28"/>
          <w:szCs w:val="28"/>
        </w:rPr>
      </w:pPr>
    </w:p>
    <w:p w:rsidR="00506A04" w:rsidRDefault="00506A04" w:rsidP="00612780">
      <w:pPr>
        <w:spacing w:before="28" w:after="28"/>
        <w:jc w:val="right"/>
        <w:rPr>
          <w:sz w:val="28"/>
          <w:szCs w:val="28"/>
        </w:rPr>
      </w:pPr>
    </w:p>
    <w:p w:rsidR="006F004B" w:rsidRPr="00B732FF" w:rsidRDefault="006F004B" w:rsidP="006F004B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lastRenderedPageBreak/>
        <w:t xml:space="preserve">ПАСПОРТ </w:t>
      </w:r>
    </w:p>
    <w:p w:rsidR="006F004B" w:rsidRPr="00B732FF" w:rsidRDefault="006F004B" w:rsidP="006F004B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Подпрограммы 1</w:t>
      </w:r>
    </w:p>
    <w:p w:rsidR="006F004B" w:rsidRPr="00B732FF" w:rsidRDefault="006F004B" w:rsidP="00FE6240">
      <w:pPr>
        <w:spacing w:before="28" w:after="28"/>
        <w:jc w:val="center"/>
        <w:rPr>
          <w:b/>
          <w:color w:val="000000"/>
          <w:spacing w:val="-4"/>
        </w:rPr>
      </w:pPr>
      <w:r w:rsidRPr="00B732FF">
        <w:rPr>
          <w:b/>
          <w:bCs/>
          <w:color w:val="000000"/>
        </w:rPr>
        <w:t xml:space="preserve">«Создание условий для обеспечения качественными услугами ЖКХ населения в </w:t>
      </w:r>
      <w:proofErr w:type="spellStart"/>
      <w:r>
        <w:rPr>
          <w:b/>
          <w:bCs/>
          <w:color w:val="000000"/>
        </w:rPr>
        <w:t>Сагуновском</w:t>
      </w:r>
      <w:proofErr w:type="spellEnd"/>
      <w:r w:rsidRPr="00B732FF">
        <w:rPr>
          <w:b/>
          <w:bCs/>
          <w:color w:val="000000"/>
        </w:rPr>
        <w:t xml:space="preserve"> сельском поселении»</w:t>
      </w:r>
      <w:r>
        <w:rPr>
          <w:b/>
          <w:bCs/>
          <w:color w:val="000000"/>
        </w:rPr>
        <w:t xml:space="preserve"> 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Default="006F004B" w:rsidP="00FE6240">
      <w:pPr>
        <w:jc w:val="center"/>
        <w:rPr>
          <w:b/>
          <w:bCs/>
          <w:color w:val="000000"/>
        </w:rPr>
      </w:pPr>
    </w:p>
    <w:tbl>
      <w:tblPr>
        <w:tblW w:w="10207" w:type="dxa"/>
        <w:tblInd w:w="-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230"/>
      </w:tblGrid>
      <w:tr w:rsidR="00FE6240" w:rsidRPr="006F004B" w:rsidTr="00FE624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6F004B" w:rsidRDefault="00FE6240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Исполнитель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6F004B" w:rsidRDefault="00FE6240" w:rsidP="00FE6240">
            <w:pPr>
              <w:spacing w:after="28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FE624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FE6240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FE6240" w:rsidRDefault="006F004B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FE6240" w:rsidRPr="00FE6240">
              <w:rPr>
                <w:color w:val="auto"/>
                <w:kern w:val="2"/>
              </w:rPr>
              <w:t>1.</w:t>
            </w:r>
            <w:r w:rsidRPr="00FE6240">
              <w:rPr>
                <w:color w:val="auto"/>
                <w:kern w:val="2"/>
              </w:rPr>
              <w:t xml:space="preserve"> «Организация уличного освещения в поселении»</w:t>
            </w:r>
            <w:r w:rsidR="00FE6240" w:rsidRPr="00FE6240">
              <w:rPr>
                <w:color w:val="auto"/>
                <w:kern w:val="2"/>
              </w:rPr>
              <w:t>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>2. «Содействие развитию социальн</w:t>
            </w:r>
            <w:r w:rsidRPr="00FE6240">
              <w:rPr>
                <w:color w:val="auto"/>
                <w:kern w:val="2"/>
              </w:rPr>
              <w:t>ой и инженерной инфраструктуры»;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3.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озеленения в поселении</w:t>
            </w:r>
            <w:r w:rsidRPr="00FE6240">
              <w:rPr>
                <w:color w:val="auto"/>
                <w:kern w:val="2"/>
              </w:rPr>
              <w:t>»;</w:t>
            </w:r>
          </w:p>
          <w:p w:rsidR="006F004B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4.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и содержание мест захоронения</w:t>
            </w:r>
            <w:r w:rsidRPr="00FE6240">
              <w:rPr>
                <w:color w:val="auto"/>
                <w:kern w:val="2"/>
              </w:rPr>
              <w:t>»;</w:t>
            </w:r>
          </w:p>
          <w:p w:rsidR="006F004B" w:rsidRPr="006F004B" w:rsidRDefault="00FE6240" w:rsidP="00FE6240">
            <w:pPr>
              <w:pStyle w:val="a3"/>
              <w:snapToGrid w:val="0"/>
              <w:spacing w:line="240" w:lineRule="auto"/>
            </w:pPr>
            <w:r w:rsidRPr="00FE6240">
              <w:rPr>
                <w:color w:val="auto"/>
                <w:kern w:val="2"/>
              </w:rPr>
              <w:t>1.</w:t>
            </w:r>
            <w:r w:rsidR="006F004B" w:rsidRPr="00FE6240">
              <w:rPr>
                <w:color w:val="auto"/>
                <w:kern w:val="2"/>
              </w:rPr>
              <w:t xml:space="preserve">5. </w:t>
            </w:r>
            <w:r w:rsidRPr="00FE6240">
              <w:rPr>
                <w:color w:val="auto"/>
                <w:kern w:val="2"/>
              </w:rPr>
              <w:t>«</w:t>
            </w:r>
            <w:r w:rsidR="006F004B" w:rsidRPr="00FE6240">
              <w:rPr>
                <w:color w:val="auto"/>
                <w:kern w:val="2"/>
              </w:rPr>
              <w:t>Организация прочих мероприятий по благоустройству территории поселения</w:t>
            </w:r>
            <w:r w:rsidRPr="00FE6240">
              <w:rPr>
                <w:color w:val="auto"/>
                <w:kern w:val="2"/>
              </w:rPr>
              <w:t>».</w:t>
            </w:r>
          </w:p>
        </w:tc>
      </w:tr>
      <w:tr w:rsidR="006F004B" w:rsidRPr="006F004B" w:rsidTr="00FE624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jc w:val="both"/>
            </w:pPr>
            <w:r w:rsidRPr="006F004B">
              <w:rPr>
                <w:color w:val="000000"/>
              </w:rPr>
              <w:t>Создание условий для комфортного проживания граждан на территории Сагуновского сельского поселения</w:t>
            </w:r>
            <w:r w:rsidR="00FE6240">
              <w:rPr>
                <w:color w:val="000000"/>
              </w:rPr>
              <w:t>.</w:t>
            </w:r>
          </w:p>
        </w:tc>
      </w:tr>
      <w:tr w:rsidR="006F004B" w:rsidRPr="006F004B" w:rsidTr="00AA6F8E">
        <w:trPr>
          <w:trHeight w:val="16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jc w:val="both"/>
              <w:rPr>
                <w:color w:val="000000"/>
              </w:rPr>
            </w:pPr>
            <w:r w:rsidRPr="006F004B">
              <w:rPr>
                <w:color w:val="000000"/>
              </w:rPr>
              <w:t>Благоустройство территории сельского поселения, разработка мероприятий по приведению улиц и дворов в состояние, соответствующее современным требованиям и стандартам, организация очистки, сбора и вывоза твердых бытовых отходов с территории сельского поселения,</w:t>
            </w:r>
            <w:r w:rsidR="00FE6240">
              <w:rPr>
                <w:color w:val="000000"/>
              </w:rPr>
              <w:t xml:space="preserve"> обеспечение населения бесперебойным водоснабжением,</w:t>
            </w:r>
            <w:r w:rsidRPr="006F004B">
              <w:rPr>
                <w:color w:val="000000"/>
              </w:rPr>
              <w:t xml:space="preserve"> содержание мест захоронения.</w:t>
            </w:r>
          </w:p>
        </w:tc>
      </w:tr>
      <w:tr w:rsidR="006F004B" w:rsidRPr="006F004B" w:rsidTr="00FE6240">
        <w:trPr>
          <w:trHeight w:val="115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240" w:rsidRPr="00FE6240" w:rsidRDefault="00FE6240" w:rsidP="00FE6240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FE6240">
              <w:rPr>
                <w:color w:val="auto"/>
                <w:kern w:val="2"/>
              </w:rPr>
              <w:t xml:space="preserve">1. Доля протяженности освещенных частей улиц, проездов, к их общей протяженности на конец </w:t>
            </w:r>
            <w:proofErr w:type="gramStart"/>
            <w:r w:rsidRPr="00FE6240">
              <w:rPr>
                <w:color w:val="auto"/>
                <w:kern w:val="2"/>
              </w:rPr>
              <w:t>отчетного</w:t>
            </w:r>
            <w:proofErr w:type="gramEnd"/>
            <w:r w:rsidRPr="00FE6240">
              <w:rPr>
                <w:color w:val="auto"/>
                <w:kern w:val="2"/>
              </w:rPr>
              <w:t xml:space="preserve"> года, %;</w:t>
            </w:r>
          </w:p>
          <w:p w:rsidR="006F004B" w:rsidRPr="006F004B" w:rsidRDefault="00FE6240" w:rsidP="00FE6240">
            <w:pPr>
              <w:pStyle w:val="a3"/>
              <w:snapToGrid w:val="0"/>
              <w:spacing w:line="240" w:lineRule="auto"/>
              <w:rPr>
                <w:color w:val="000000"/>
              </w:rPr>
            </w:pPr>
            <w:r w:rsidRPr="00FE6240">
              <w:rPr>
                <w:color w:val="auto"/>
                <w:kern w:val="2"/>
              </w:rPr>
              <w:t>2</w:t>
            </w:r>
            <w:r w:rsidR="006F004B" w:rsidRPr="00FE6240">
              <w:rPr>
                <w:color w:val="auto"/>
                <w:kern w:val="2"/>
              </w:rPr>
              <w:t xml:space="preserve">. Уровень  исполнения плановых назначений по расходам на реализацию подпрограммы, 100 </w:t>
            </w:r>
            <w:r w:rsidRPr="00FE6240">
              <w:rPr>
                <w:color w:val="auto"/>
                <w:kern w:val="2"/>
              </w:rPr>
              <w:t>%</w:t>
            </w:r>
            <w:r>
              <w:rPr>
                <w:color w:val="auto"/>
                <w:kern w:val="2"/>
              </w:rPr>
              <w:t>.</w:t>
            </w:r>
          </w:p>
        </w:tc>
      </w:tr>
      <w:tr w:rsidR="006F004B" w:rsidRPr="006F004B" w:rsidTr="00506A04">
        <w:trPr>
          <w:trHeight w:val="89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FE6240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506A04">
        <w:trPr>
          <w:trHeight w:val="55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Default="00ED66B7" w:rsidP="00FE6240">
            <w:pPr>
              <w:spacing w:after="283"/>
              <w:rPr>
                <w:color w:val="000000"/>
              </w:rPr>
            </w:pPr>
          </w:p>
          <w:p w:rsidR="00ED66B7" w:rsidRPr="006F004B" w:rsidRDefault="00ED66B7" w:rsidP="00FE6240">
            <w:pPr>
              <w:spacing w:after="283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t>Общий объем финансирования подпрограммы</w:t>
            </w:r>
            <w:r w:rsidR="00ED66B7">
              <w:t xml:space="preserve"> составляет –</w:t>
            </w:r>
            <w:r w:rsidRPr="006F004B">
              <w:t xml:space="preserve"> </w:t>
            </w:r>
            <w:r w:rsidR="00AA6F8E">
              <w:t>19 372,0</w:t>
            </w:r>
            <w:r w:rsidRPr="006F004B">
              <w:t xml:space="preserve">  тыс. руб., </w:t>
            </w:r>
            <w:r w:rsidR="00ED66B7">
              <w:t>в том числе</w:t>
            </w:r>
            <w:r w:rsidRPr="006F004B">
              <w:t xml:space="preserve">: местный бюджет – </w:t>
            </w:r>
            <w:r w:rsidR="00AA6F8E">
              <w:t>11 765,1</w:t>
            </w:r>
            <w:r w:rsidRPr="006F004B">
              <w:t xml:space="preserve">  тыс. руб., </w:t>
            </w:r>
            <w:r w:rsidR="00EE1ACB">
              <w:t xml:space="preserve">федеральный бюджет – </w:t>
            </w:r>
            <w:r w:rsidR="00AA6F8E">
              <w:t>0,0</w:t>
            </w:r>
            <w:r w:rsidR="00EE1ACB">
              <w:t xml:space="preserve"> тыс</w:t>
            </w:r>
            <w:proofErr w:type="gramStart"/>
            <w:r w:rsidR="00EE1ACB">
              <w:t>.р</w:t>
            </w:r>
            <w:proofErr w:type="gramEnd"/>
            <w:r w:rsidR="00EE1ACB">
              <w:t xml:space="preserve">уб., </w:t>
            </w:r>
            <w:r w:rsidRPr="006F004B">
              <w:t>областной бюджет –</w:t>
            </w:r>
            <w:r w:rsidR="00ED66B7">
              <w:t xml:space="preserve"> </w:t>
            </w:r>
            <w:r w:rsidR="00AA6F8E">
              <w:t>7 606,9</w:t>
            </w:r>
            <w:r w:rsidRPr="006F004B">
              <w:t xml:space="preserve"> тыс. руб</w:t>
            </w:r>
            <w:r w:rsidR="00ED66B7">
              <w:t>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8"/>
              <w:gridCol w:w="1119"/>
              <w:gridCol w:w="1701"/>
              <w:gridCol w:w="1559"/>
              <w:gridCol w:w="1418"/>
            </w:tblGrid>
            <w:tr w:rsidR="006F004B" w:rsidRPr="006F004B" w:rsidTr="00ED66B7">
              <w:trPr>
                <w:trHeight w:val="602"/>
              </w:trPr>
              <w:tc>
                <w:tcPr>
                  <w:tcW w:w="142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11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70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119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4 229,2</w:t>
                  </w:r>
                </w:p>
              </w:tc>
              <w:tc>
                <w:tcPr>
                  <w:tcW w:w="1701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3 802,3</w:t>
                  </w:r>
                </w:p>
              </w:tc>
              <w:tc>
                <w:tcPr>
                  <w:tcW w:w="141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426,9</w:t>
                  </w:r>
                </w:p>
              </w:tc>
            </w:tr>
            <w:tr w:rsidR="00AA6F8E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11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113,6</w:t>
                  </w:r>
                </w:p>
              </w:tc>
              <w:tc>
                <w:tcPr>
                  <w:tcW w:w="170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102,3</w:t>
                  </w:r>
                </w:p>
              </w:tc>
              <w:tc>
                <w:tcPr>
                  <w:tcW w:w="141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11,3</w:t>
                  </w:r>
                </w:p>
              </w:tc>
            </w:tr>
            <w:tr w:rsidR="00AA6F8E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11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3 757,3</w:t>
                  </w:r>
                </w:p>
              </w:tc>
              <w:tc>
                <w:tcPr>
                  <w:tcW w:w="170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3 702,3</w:t>
                  </w:r>
                </w:p>
              </w:tc>
              <w:tc>
                <w:tcPr>
                  <w:tcW w:w="141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55,0</w:t>
                  </w:r>
                </w:p>
              </w:tc>
            </w:tr>
            <w:tr w:rsidR="006F004B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119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4 229,2</w:t>
                  </w:r>
                </w:p>
              </w:tc>
              <w:tc>
                <w:tcPr>
                  <w:tcW w:w="1701" w:type="dxa"/>
                </w:tcPr>
                <w:p w:rsidR="006F004B" w:rsidRPr="006F004B" w:rsidRDefault="00ED66B7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3 757,3</w:t>
                  </w:r>
                </w:p>
              </w:tc>
            </w:tr>
            <w:tr w:rsidR="00AA6F8E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11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113,6</w:t>
                  </w:r>
                </w:p>
              </w:tc>
              <w:tc>
                <w:tcPr>
                  <w:tcW w:w="1701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3 757,3</w:t>
                  </w:r>
                </w:p>
              </w:tc>
            </w:tr>
            <w:tr w:rsidR="00AA6F8E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11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3 757,3</w:t>
                  </w:r>
                </w:p>
              </w:tc>
              <w:tc>
                <w:tcPr>
                  <w:tcW w:w="1701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AA6F8E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3 757,3</w:t>
                  </w:r>
                </w:p>
              </w:tc>
            </w:tr>
            <w:tr w:rsidR="00ED66B7" w:rsidRPr="006F004B" w:rsidTr="00ED66B7">
              <w:trPr>
                <w:trHeight w:val="294"/>
              </w:trPr>
              <w:tc>
                <w:tcPr>
                  <w:tcW w:w="1428" w:type="dxa"/>
                </w:tcPr>
                <w:p w:rsidR="00ED66B7" w:rsidRPr="006F004B" w:rsidRDefault="00ED66B7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119" w:type="dxa"/>
                </w:tcPr>
                <w:p w:rsidR="00ED66B7" w:rsidRPr="006F004B" w:rsidRDefault="00AA6F8E" w:rsidP="000F54F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19 372,0</w:t>
                  </w:r>
                </w:p>
              </w:tc>
              <w:tc>
                <w:tcPr>
                  <w:tcW w:w="1701" w:type="dxa"/>
                </w:tcPr>
                <w:p w:rsidR="00ED66B7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9" w:type="dxa"/>
                </w:tcPr>
                <w:p w:rsidR="00ED66B7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7 606,9</w:t>
                  </w:r>
                </w:p>
              </w:tc>
              <w:tc>
                <w:tcPr>
                  <w:tcW w:w="1418" w:type="dxa"/>
                </w:tcPr>
                <w:p w:rsidR="00ED66B7" w:rsidRPr="006F004B" w:rsidRDefault="00AA6F8E" w:rsidP="000F54F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11 765,1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FE624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6B7" w:rsidRPr="00ED66B7" w:rsidRDefault="006F004B" w:rsidP="00ED66B7">
            <w:pPr>
              <w:pStyle w:val="a3"/>
              <w:snapToGrid w:val="0"/>
              <w:spacing w:line="240" w:lineRule="auto"/>
              <w:rPr>
                <w:color w:val="auto"/>
                <w:kern w:val="2"/>
              </w:rPr>
            </w:pPr>
            <w:r w:rsidRPr="00ED66B7">
              <w:rPr>
                <w:color w:val="auto"/>
                <w:kern w:val="2"/>
              </w:rPr>
              <w:lastRenderedPageBreak/>
              <w:t xml:space="preserve">Ожидаемые непосредственные результаты реализации подпрограммы муниципальной </w:t>
            </w:r>
          </w:p>
          <w:p w:rsidR="006F004B" w:rsidRPr="006F004B" w:rsidRDefault="006F004B" w:rsidP="00ED66B7">
            <w:pPr>
              <w:pStyle w:val="a3"/>
              <w:snapToGrid w:val="0"/>
              <w:spacing w:line="240" w:lineRule="auto"/>
              <w:rPr>
                <w:color w:val="000000"/>
              </w:rPr>
            </w:pPr>
            <w:r w:rsidRPr="00ED66B7">
              <w:rPr>
                <w:color w:val="auto"/>
                <w:kern w:val="2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69309D">
            <w:pPr>
              <w:spacing w:after="283"/>
              <w:jc w:val="both"/>
            </w:pPr>
            <w:r w:rsidRPr="0082100F">
              <w:rPr>
                <w:color w:val="000000"/>
              </w:rPr>
              <w:t>Реализация подпрограммы позволит повысить уровень комфортности проживания на территории</w:t>
            </w:r>
            <w:r>
              <w:rPr>
                <w:color w:val="000000"/>
              </w:rPr>
              <w:t xml:space="preserve"> сельского поселения </w:t>
            </w:r>
            <w:r w:rsidRPr="0082100F">
              <w:rPr>
                <w:color w:val="000000"/>
              </w:rPr>
              <w:t>путем</w:t>
            </w:r>
            <w:r>
              <w:rPr>
                <w:color w:val="000000"/>
              </w:rPr>
              <w:t xml:space="preserve"> д</w:t>
            </w:r>
            <w:r w:rsidRPr="0082100F">
              <w:rPr>
                <w:color w:val="000000"/>
              </w:rPr>
              <w:t xml:space="preserve">остижения целевых показателей подпрограммы, обеспечение чистоты и порядка </w:t>
            </w:r>
            <w:r>
              <w:rPr>
                <w:color w:val="000000"/>
              </w:rPr>
              <w:t xml:space="preserve">на </w:t>
            </w:r>
            <w:r w:rsidRPr="0082100F">
              <w:rPr>
                <w:color w:val="000000"/>
              </w:rPr>
              <w:t>улиц</w:t>
            </w:r>
            <w:r>
              <w:rPr>
                <w:color w:val="000000"/>
              </w:rPr>
              <w:t>ах</w:t>
            </w:r>
            <w:r w:rsidRPr="0082100F">
              <w:rPr>
                <w:color w:val="000000"/>
              </w:rPr>
              <w:t xml:space="preserve"> и дорог</w:t>
            </w:r>
            <w:r>
              <w:rPr>
                <w:color w:val="000000"/>
              </w:rPr>
              <w:t>ах</w:t>
            </w:r>
            <w:r w:rsidRPr="0082100F">
              <w:rPr>
                <w:color w:val="000000"/>
              </w:rPr>
              <w:t xml:space="preserve"> сельского поселения, освещение населенных пунктов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содержание мест захоронени</w:t>
            </w:r>
            <w:r>
              <w:rPr>
                <w:color w:val="000000"/>
              </w:rPr>
              <w:t>й.</w:t>
            </w:r>
          </w:p>
        </w:tc>
      </w:tr>
    </w:tbl>
    <w:p w:rsidR="006F004B" w:rsidRPr="006F004B" w:rsidRDefault="006F004B" w:rsidP="00FE6240"/>
    <w:p w:rsidR="006F004B" w:rsidRPr="006F004B" w:rsidRDefault="006F004B" w:rsidP="00FE6240">
      <w:pPr>
        <w:ind w:firstLine="709"/>
      </w:pPr>
    </w:p>
    <w:p w:rsidR="0069309D" w:rsidRPr="00B732FF" w:rsidRDefault="0069309D" w:rsidP="0069309D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69309D" w:rsidRPr="00B732FF" w:rsidRDefault="0069309D" w:rsidP="0069309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2</w:t>
      </w:r>
    </w:p>
    <w:p w:rsidR="0069309D" w:rsidRDefault="0069309D" w:rsidP="0069309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>Вопросы в области национальной экономики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69309D" w:rsidRPr="00B732FF" w:rsidRDefault="0069309D" w:rsidP="0069309D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Pr="006F004B" w:rsidRDefault="006F004B" w:rsidP="00FE6240">
      <w:pPr>
        <w:ind w:firstLine="709"/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6F004B" w:rsidRPr="006F004B" w:rsidTr="0069309D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69309D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9309D" w:rsidP="00FE6240">
            <w:r>
              <w:rPr>
                <w:color w:val="000000"/>
              </w:rPr>
              <w:t>2.</w:t>
            </w:r>
            <w:r w:rsidR="006F004B" w:rsidRPr="006F004B">
              <w:rPr>
                <w:color w:val="000000"/>
              </w:rPr>
              <w:t>1. «</w:t>
            </w:r>
            <w:r>
              <w:t>Строительство и реконструкция объектов инфраструктуры</w:t>
            </w:r>
            <w:r w:rsidR="006F004B" w:rsidRPr="006F004B">
              <w:t>»</w:t>
            </w:r>
            <w:r>
              <w:t>;</w:t>
            </w:r>
          </w:p>
          <w:p w:rsidR="006F004B" w:rsidRPr="006F004B" w:rsidRDefault="006F004B" w:rsidP="00FE6240">
            <w:r w:rsidRPr="006F004B">
              <w:t>2.</w:t>
            </w:r>
            <w:r w:rsidR="0069309D">
              <w:t>2.</w:t>
            </w:r>
            <w:r w:rsidRPr="006F004B">
              <w:t xml:space="preserve"> «Организация </w:t>
            </w:r>
            <w:r w:rsidR="0069309D">
              <w:t>содействия занятости населения»;</w:t>
            </w:r>
          </w:p>
          <w:p w:rsidR="006F004B" w:rsidRPr="006F004B" w:rsidRDefault="0069309D" w:rsidP="00FE6240">
            <w:r>
              <w:t>2.</w:t>
            </w:r>
            <w:r w:rsidR="006F004B" w:rsidRPr="006F004B">
              <w:t>3. «Организация благоустройства мест массового отдыха</w:t>
            </w:r>
            <w:r>
              <w:t xml:space="preserve"> поселения</w:t>
            </w:r>
            <w:r w:rsidR="006F004B" w:rsidRPr="006F004B">
              <w:t>»</w:t>
            </w:r>
            <w:r>
              <w:t>;</w:t>
            </w:r>
          </w:p>
          <w:p w:rsidR="006F004B" w:rsidRPr="006F004B" w:rsidRDefault="0069309D" w:rsidP="00FE6240">
            <w:r>
              <w:t>2.</w:t>
            </w:r>
            <w:r w:rsidR="006F004B" w:rsidRPr="006F004B">
              <w:t>4. «Мероприятия по устройству тротуаров»</w:t>
            </w:r>
            <w:r>
              <w:t>;</w:t>
            </w:r>
          </w:p>
          <w:p w:rsidR="006F004B" w:rsidRPr="006F004B" w:rsidRDefault="0069309D" w:rsidP="0069309D">
            <w:r>
              <w:t>2.</w:t>
            </w:r>
            <w:r w:rsidR="006F004B" w:rsidRPr="006F004B">
              <w:t>5. «</w:t>
            </w:r>
            <w:r>
              <w:t>Мероприятия в области градостроительной деятельности в поселении</w:t>
            </w:r>
            <w:r w:rsidR="006F004B" w:rsidRPr="006F004B">
              <w:t>».</w:t>
            </w:r>
          </w:p>
        </w:tc>
      </w:tr>
      <w:tr w:rsidR="006F004B" w:rsidRPr="006F004B" w:rsidTr="0069309D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Комплексное решение вопросов связанных с организацией бесперебойного обеспечения населения водоснабжением. 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2100F">
              <w:rPr>
                <w:color w:val="000000"/>
              </w:rPr>
              <w:t xml:space="preserve">Реализация государственной политики занятости населения на территории </w:t>
            </w:r>
            <w:r>
              <w:rPr>
                <w:color w:val="000000"/>
              </w:rPr>
              <w:t>Сагуновского</w:t>
            </w:r>
            <w:r w:rsidRPr="0082100F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.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градостроительной документации.</w:t>
            </w:r>
          </w:p>
          <w:p w:rsidR="006F004B" w:rsidRPr="006F004B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Обеспечение устойчивого развития территории Березовского сельского поселения.</w:t>
            </w:r>
          </w:p>
        </w:tc>
      </w:tr>
      <w:tr w:rsidR="006F004B" w:rsidRPr="006F004B" w:rsidTr="0069309D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</w:t>
            </w:r>
            <w:r w:rsidRPr="00D847FD">
              <w:t>Безопасность, качество и эффективность использования населением объектов инфраструктуры поселения</w:t>
            </w:r>
            <w:r>
              <w:t>.</w:t>
            </w:r>
          </w:p>
          <w:p w:rsidR="0069309D" w:rsidRDefault="0069309D" w:rsidP="0069309D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C6A39">
              <w:t>2. Содействие трудоустройству граждан, незанятых трудовой деятельностью, снижение</w:t>
            </w:r>
            <w:r>
              <w:t xml:space="preserve"> </w:t>
            </w:r>
            <w:r w:rsidRPr="001C5FDB">
              <w:t>напряженности на рынке труда</w:t>
            </w:r>
            <w:r>
              <w:t>.</w:t>
            </w:r>
          </w:p>
          <w:p w:rsidR="0069309D" w:rsidRDefault="0069309D" w:rsidP="0069309D">
            <w:pPr>
              <w:tabs>
                <w:tab w:val="left" w:pos="317"/>
              </w:tabs>
              <w:contextualSpacing/>
              <w:jc w:val="both"/>
              <w:rPr>
                <w:color w:val="000000"/>
              </w:rPr>
            </w:pPr>
            <w:r w:rsidRPr="00971C55">
              <w:t xml:space="preserve">3. </w:t>
            </w:r>
            <w:r w:rsidRPr="00971C55">
              <w:rPr>
                <w:color w:val="000000"/>
              </w:rPr>
              <w:t>Актуализация (внесение изменений)</w:t>
            </w:r>
            <w:r>
              <w:rPr>
                <w:color w:val="000000"/>
              </w:rPr>
              <w:t xml:space="preserve"> в действующий генеральный план.</w:t>
            </w:r>
          </w:p>
          <w:p w:rsidR="006F004B" w:rsidRDefault="0069309D" w:rsidP="0069309D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971C55">
              <w:rPr>
                <w:color w:val="000000"/>
              </w:rPr>
              <w:t xml:space="preserve"> Актуализация (внесение изменений) в правила землепользования и застройки.</w:t>
            </w:r>
          </w:p>
          <w:p w:rsidR="0069309D" w:rsidRDefault="0069309D" w:rsidP="0069309D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5. Благоустройство мест массового отдыха поселения.</w:t>
            </w:r>
          </w:p>
          <w:p w:rsidR="0069309D" w:rsidRPr="006F004B" w:rsidRDefault="0069309D" w:rsidP="0069309D">
            <w:pPr>
              <w:tabs>
                <w:tab w:val="left" w:pos="317"/>
              </w:tabs>
              <w:contextualSpacing/>
            </w:pPr>
            <w:r>
              <w:rPr>
                <w:color w:val="000000"/>
              </w:rPr>
              <w:t>6. Устройство тротуаров на территории сельского поселения.</w:t>
            </w:r>
          </w:p>
        </w:tc>
      </w:tr>
      <w:tr w:rsidR="006F004B" w:rsidRPr="006F004B" w:rsidTr="000E10F2">
        <w:trPr>
          <w:trHeight w:val="122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0E10F2" w:rsidP="00FE6240">
            <w:pPr>
              <w:tabs>
                <w:tab w:val="left" w:pos="333"/>
                <w:tab w:val="left" w:pos="497"/>
              </w:tabs>
              <w:suppressAutoHyphens/>
            </w:pPr>
            <w:r>
              <w:rPr>
                <w:color w:val="000000"/>
              </w:rPr>
              <w:t>1.Количество граждан трудоустроенных на общественные работы, чел.</w:t>
            </w:r>
          </w:p>
          <w:p w:rsidR="006F004B" w:rsidRPr="006F004B" w:rsidRDefault="000E10F2" w:rsidP="000E10F2">
            <w:pPr>
              <w:tabs>
                <w:tab w:val="left" w:pos="333"/>
                <w:tab w:val="left" w:pos="497"/>
              </w:tabs>
              <w:suppressAutoHyphens/>
            </w:pPr>
            <w:r>
              <w:t>2</w:t>
            </w:r>
            <w:r w:rsidR="006F004B" w:rsidRPr="006F004B">
              <w:t>.Уровень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69309D">
        <w:trPr>
          <w:trHeight w:val="9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0E10F2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0E10F2">
        <w:trPr>
          <w:trHeight w:val="395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t>Общий объем финансирования подпрограммы</w:t>
            </w:r>
            <w:r w:rsidR="000E10F2">
              <w:t xml:space="preserve"> составляет </w:t>
            </w:r>
            <w:r w:rsidR="00C13B12">
              <w:t>–</w:t>
            </w:r>
            <w:r w:rsidR="00AA6F8E">
              <w:t xml:space="preserve"> 10,0</w:t>
            </w:r>
            <w:r w:rsidRPr="006F004B">
              <w:t xml:space="preserve">  тыс. руб. </w:t>
            </w:r>
            <w:r w:rsidR="00AA6F8E">
              <w:t>за счет</w:t>
            </w:r>
            <w:r w:rsidRPr="006F004B">
              <w:t xml:space="preserve"> местн</w:t>
            </w:r>
            <w:r w:rsidR="00AA6F8E">
              <w:t>ого</w:t>
            </w:r>
            <w:r w:rsidRPr="006F004B">
              <w:t xml:space="preserve"> бюджет</w:t>
            </w:r>
            <w:r w:rsidR="00AA6F8E">
              <w:t>а.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0"/>
              <w:gridCol w:w="1229"/>
              <w:gridCol w:w="1614"/>
              <w:gridCol w:w="1571"/>
              <w:gridCol w:w="1681"/>
            </w:tblGrid>
            <w:tr w:rsidR="006F004B" w:rsidRPr="006F004B" w:rsidTr="000E10F2">
              <w:trPr>
                <w:trHeight w:val="621"/>
              </w:trPr>
              <w:tc>
                <w:tcPr>
                  <w:tcW w:w="1130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22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7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681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229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10,0</w:t>
                  </w:r>
                </w:p>
              </w:tc>
              <w:tc>
                <w:tcPr>
                  <w:tcW w:w="161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10,0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2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AA6F8E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229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AA6F8E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229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506A04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506A04" w:rsidRDefault="00506A04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</w:t>
                  </w:r>
                  <w:r w:rsidR="00AA6F8E">
                    <w:t>8</w:t>
                  </w:r>
                </w:p>
              </w:tc>
              <w:tc>
                <w:tcPr>
                  <w:tcW w:w="1229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506A04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506A04" w:rsidRDefault="00506A04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</w:t>
                  </w:r>
                  <w:r w:rsidR="00AA6F8E">
                    <w:t>9</w:t>
                  </w:r>
                </w:p>
              </w:tc>
              <w:tc>
                <w:tcPr>
                  <w:tcW w:w="1229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506A04" w:rsidRDefault="00506A04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506A04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E10F2" w:rsidRPr="006F004B" w:rsidTr="000E10F2">
              <w:trPr>
                <w:trHeight w:val="303"/>
              </w:trPr>
              <w:tc>
                <w:tcPr>
                  <w:tcW w:w="1130" w:type="dxa"/>
                </w:tcPr>
                <w:p w:rsidR="000E10F2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229" w:type="dxa"/>
                </w:tcPr>
                <w:p w:rsidR="000E10F2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10,0</w:t>
                  </w:r>
                </w:p>
              </w:tc>
              <w:tc>
                <w:tcPr>
                  <w:tcW w:w="1614" w:type="dxa"/>
                </w:tcPr>
                <w:p w:rsidR="000E10F2" w:rsidRPr="006F004B" w:rsidRDefault="000E10F2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71" w:type="dxa"/>
                </w:tcPr>
                <w:p w:rsidR="000E10F2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81" w:type="dxa"/>
                </w:tcPr>
                <w:p w:rsidR="000E10F2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10,0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69309D">
        <w:trPr>
          <w:trHeight w:val="232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6F004B" w:rsidP="000E1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F004B">
              <w:rPr>
                <w:color w:val="000000"/>
              </w:rPr>
              <w:t xml:space="preserve">Ожидаемые непосредственные  результаты реализации подпрограммы муниципальной </w:t>
            </w:r>
          </w:p>
          <w:p w:rsidR="006F004B" w:rsidRPr="006F004B" w:rsidRDefault="006F004B" w:rsidP="000E10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6F004B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0F2" w:rsidRDefault="000E10F2" w:rsidP="000E10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3"/>
            </w:pPr>
            <w:r>
              <w:t xml:space="preserve">Качественное, безопасное и бесперебойное функционирование объектов инфраструктуры поселения. </w:t>
            </w:r>
          </w:p>
          <w:p w:rsidR="000E10F2" w:rsidRDefault="000E10F2" w:rsidP="000E10F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3"/>
            </w:pPr>
            <w:r>
              <w:t>С</w:t>
            </w:r>
            <w:r w:rsidRPr="0082100F">
              <w:t>нижение уровня безработицы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</w:t>
            </w:r>
            <w:r>
              <w:t>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Основными ожидаемыми результатами являются: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актуализация генерального плана поселения;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актуализация правил землепользования и застройки поселения.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 xml:space="preserve">Реализация </w:t>
            </w:r>
            <w:r>
              <w:t>подпрограммы</w:t>
            </w:r>
            <w:r w:rsidRPr="004C4BEC">
              <w:t xml:space="preserve"> вносит существенный вклад в достижение показателей социально-экономического развития поселения и соответствует её цел</w:t>
            </w:r>
            <w:r>
              <w:t>ям</w:t>
            </w:r>
            <w:r w:rsidRPr="004C4BEC">
              <w:t xml:space="preserve"> и задач</w:t>
            </w:r>
            <w:r>
              <w:t>ам</w:t>
            </w:r>
            <w:r w:rsidRPr="004C4BEC">
              <w:t xml:space="preserve"> в части создания условий для привлечения инвестиций в развитие муниципального образования.</w:t>
            </w:r>
            <w:r>
              <w:t xml:space="preserve"> П</w:t>
            </w:r>
            <w:r w:rsidRPr="004C4BEC">
              <w:t>озволит создать условия для дальнейшего сбалансированного развития территории поселения, а также пространства жизнедеятельности человека и городской среды.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В результате ожидается достижение следующих результатов:</w:t>
            </w:r>
          </w:p>
          <w:p w:rsidR="000E10F2" w:rsidRPr="004C4BEC" w:rsidRDefault="000E10F2" w:rsidP="000E10F2">
            <w:pPr>
              <w:pStyle w:val="a8"/>
              <w:shd w:val="clear" w:color="auto" w:fill="FFFFFF"/>
              <w:spacing w:before="0" w:beforeAutospacing="0" w:after="121" w:afterAutospacing="0"/>
              <w:jc w:val="both"/>
            </w:pPr>
            <w:r w:rsidRPr="004C4BEC">
              <w:t>- обеспеченность территории поселения актуализированным генеральным планом;</w:t>
            </w:r>
          </w:p>
          <w:p w:rsidR="006F004B" w:rsidRDefault="000E10F2" w:rsidP="000E10F2">
            <w:pPr>
              <w:jc w:val="both"/>
            </w:pPr>
            <w:r w:rsidRPr="004C4BEC">
              <w:t>- обеспеченность территории поселения актуализированными правилами землепользования и застройки в соответствии</w:t>
            </w:r>
            <w:r>
              <w:t xml:space="preserve"> </w:t>
            </w:r>
            <w:r w:rsidRPr="004C4BEC">
              <w:t>с основными принципами законодательства о градостроительной деятельности.</w:t>
            </w:r>
          </w:p>
          <w:p w:rsidR="000E10F2" w:rsidRPr="006F004B" w:rsidRDefault="000E10F2" w:rsidP="000E10F2">
            <w:pPr>
              <w:jc w:val="both"/>
              <w:rPr>
                <w:bCs/>
                <w:color w:val="000000"/>
              </w:rPr>
            </w:pPr>
            <w:r>
              <w:t>Улучшение уровня благоустройства территории сельского поселения.</w:t>
            </w:r>
          </w:p>
        </w:tc>
      </w:tr>
    </w:tbl>
    <w:p w:rsidR="006F004B" w:rsidRPr="006F004B" w:rsidRDefault="006F004B" w:rsidP="00FE6240">
      <w:pPr>
        <w:rPr>
          <w:b/>
          <w:color w:val="000000"/>
        </w:rPr>
      </w:pPr>
    </w:p>
    <w:p w:rsidR="006F004B" w:rsidRPr="006F004B" w:rsidRDefault="006F004B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8"/>
        <w:jc w:val="both"/>
      </w:pPr>
    </w:p>
    <w:p w:rsidR="006F004B" w:rsidRDefault="006F004B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6F8E" w:rsidRDefault="00AA6F8E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D20AD" w:rsidRPr="00B732FF" w:rsidRDefault="005D20AD" w:rsidP="005D20AD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lastRenderedPageBreak/>
        <w:t xml:space="preserve">ПАСПОРТ </w:t>
      </w:r>
    </w:p>
    <w:p w:rsidR="005D20AD" w:rsidRPr="00B732FF" w:rsidRDefault="005D20AD" w:rsidP="005D20AD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3</w:t>
      </w:r>
    </w:p>
    <w:p w:rsidR="005D20AD" w:rsidRDefault="005D20AD" w:rsidP="005D20AD">
      <w:pPr>
        <w:spacing w:before="28" w:after="28"/>
        <w:jc w:val="center"/>
        <w:rPr>
          <w:b/>
        </w:rPr>
      </w:pPr>
      <w:r w:rsidRPr="00B732FF">
        <w:rPr>
          <w:b/>
          <w:bCs/>
          <w:color w:val="000000"/>
        </w:rPr>
        <w:t>«</w:t>
      </w:r>
      <w:r w:rsidRPr="006F004B">
        <w:rPr>
          <w:b/>
        </w:rPr>
        <w:t xml:space="preserve">Защита населения и территории Сагуновского сельского поселения от чрезвычайных ситуаций, обеспечение пожарной безопасности и безопасности </w:t>
      </w:r>
    </w:p>
    <w:p w:rsidR="005D20AD" w:rsidRDefault="005D20AD" w:rsidP="005D20AD">
      <w:pPr>
        <w:spacing w:before="28" w:after="28"/>
        <w:jc w:val="center"/>
        <w:rPr>
          <w:b/>
          <w:bCs/>
          <w:color w:val="000000"/>
        </w:rPr>
      </w:pPr>
      <w:r w:rsidRPr="006F004B">
        <w:rPr>
          <w:b/>
        </w:rPr>
        <w:t xml:space="preserve">людей </w:t>
      </w:r>
      <w:proofErr w:type="gramStart"/>
      <w:r w:rsidRPr="006F004B">
        <w:rPr>
          <w:b/>
        </w:rPr>
        <w:t>на</w:t>
      </w:r>
      <w:proofErr w:type="gramEnd"/>
      <w:r w:rsidRPr="006F004B">
        <w:rPr>
          <w:b/>
        </w:rPr>
        <w:t xml:space="preserve"> водных объекта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5D20AD" w:rsidRPr="00B732FF" w:rsidRDefault="005D20AD" w:rsidP="005D20AD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5D20AD" w:rsidRPr="006F004B" w:rsidRDefault="005D20AD" w:rsidP="00FE6240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6F004B" w:rsidRPr="006F004B" w:rsidTr="000A3E6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83370C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0A3E6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83370C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83370C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 </w:t>
            </w:r>
            <w:r w:rsidR="0083370C">
              <w:rPr>
                <w:color w:val="000000"/>
              </w:rPr>
              <w:t>3.</w:t>
            </w:r>
            <w:r w:rsidRPr="006F004B">
              <w:rPr>
                <w:color w:val="000000"/>
              </w:rPr>
              <w:t>1. «</w:t>
            </w:r>
            <w:r w:rsidRPr="006F004B">
              <w:t>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обороны».</w:t>
            </w:r>
          </w:p>
        </w:tc>
      </w:tr>
      <w:tr w:rsidR="006F004B" w:rsidRPr="006F004B" w:rsidTr="000A3E6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F004B">
              <w:t>Обеспечение комплексной безопасности населения и территории Сагуновского сельского поселения</w:t>
            </w:r>
            <w:r w:rsidR="0083370C">
              <w:t>.</w:t>
            </w:r>
          </w:p>
        </w:tc>
      </w:tr>
      <w:tr w:rsidR="006F004B" w:rsidRPr="006F004B" w:rsidTr="000A3E60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r w:rsidRPr="006F004B">
              <w:t>1.</w:t>
            </w:r>
            <w:r w:rsidR="0083370C">
              <w:t xml:space="preserve"> </w:t>
            </w:r>
            <w:r w:rsidRPr="006F004B">
              <w:t>Развитие систем оповещения населения;</w:t>
            </w:r>
          </w:p>
          <w:p w:rsidR="006F004B" w:rsidRPr="006F004B" w:rsidRDefault="006F004B" w:rsidP="00FE6240">
            <w:r w:rsidRPr="006F004B">
              <w:t>2.</w:t>
            </w:r>
            <w:r w:rsidR="0083370C">
              <w:t xml:space="preserve"> </w:t>
            </w:r>
            <w:r w:rsidRPr="006F004B">
              <w:t>Развитие систем информирования населения;</w:t>
            </w:r>
          </w:p>
          <w:p w:rsidR="006F004B" w:rsidRPr="006F004B" w:rsidRDefault="006F004B" w:rsidP="00FE6240">
            <w:r w:rsidRPr="006F004B">
              <w:t>3.</w:t>
            </w:r>
            <w:r w:rsidR="0083370C">
              <w:t xml:space="preserve"> </w:t>
            </w:r>
            <w:r w:rsidRPr="006F004B">
              <w:t>Развитие материально-технической базы противопожарной службы Сагуновского сельского поселения;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4.</w:t>
            </w:r>
            <w:r w:rsidR="0083370C">
              <w:t xml:space="preserve"> </w:t>
            </w:r>
            <w:r w:rsidRPr="006F004B">
              <w:t>Развитие и оказание поддержки добровольным пожарным командам;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5.</w:t>
            </w:r>
            <w:r w:rsidR="0083370C">
              <w:t xml:space="preserve"> </w:t>
            </w:r>
            <w:r w:rsidRPr="006F004B">
              <w:t>Обеспечение подъездных путей к пирсам водоемов;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</w:pPr>
            <w:r w:rsidRPr="006F004B">
              <w:t>6.</w:t>
            </w:r>
            <w:r w:rsidR="0083370C">
              <w:t xml:space="preserve"> </w:t>
            </w:r>
            <w:r w:rsidRPr="006F004B">
              <w:t>Очистка прудов;</w:t>
            </w:r>
          </w:p>
          <w:p w:rsidR="006F004B" w:rsidRPr="006F004B" w:rsidRDefault="006F004B" w:rsidP="00FE6240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 w:rsidRPr="006F004B">
              <w:t>7.</w:t>
            </w:r>
            <w:r w:rsidR="0083370C">
              <w:t xml:space="preserve"> </w:t>
            </w:r>
            <w:proofErr w:type="spellStart"/>
            <w:r w:rsidRPr="006F004B">
              <w:t>Обкашивание</w:t>
            </w:r>
            <w:proofErr w:type="spellEnd"/>
            <w:r w:rsidRPr="006F004B">
              <w:t xml:space="preserve"> сухой травы вокруг населенных пунктов для обеспечения пожарной безопасности Сагуновского сельского поселения.</w:t>
            </w:r>
          </w:p>
        </w:tc>
      </w:tr>
      <w:tr w:rsidR="006F004B" w:rsidRPr="006F004B" w:rsidTr="0083370C">
        <w:trPr>
          <w:trHeight w:val="112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 индикаторы 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83370C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0A3E60">
        <w:trPr>
          <w:trHeight w:val="9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AA6F8E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AA6F8E">
              <w:t>24</w:t>
            </w:r>
            <w:r w:rsidRPr="002529F7">
              <w:t xml:space="preserve"> – 202</w:t>
            </w:r>
            <w:r w:rsidR="00AA6F8E">
              <w:t>9</w:t>
            </w:r>
            <w:r w:rsidRPr="002529F7">
              <w:t xml:space="preserve"> годы</w:t>
            </w:r>
          </w:p>
        </w:tc>
      </w:tr>
      <w:tr w:rsidR="006F004B" w:rsidRPr="006F004B" w:rsidTr="0083370C">
        <w:trPr>
          <w:trHeight w:val="36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70C" w:rsidRPr="0083370C" w:rsidRDefault="006F004B" w:rsidP="0083370C">
            <w:r w:rsidRPr="0083370C">
              <w:lastRenderedPageBreak/>
              <w:t xml:space="preserve">Объемы и источники финансирования подпрограммы муниципальной </w:t>
            </w:r>
          </w:p>
          <w:p w:rsidR="006F004B" w:rsidRPr="006F004B" w:rsidRDefault="006F004B" w:rsidP="0083370C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r w:rsidRPr="006F004B">
              <w:t>Общий объем финансирования подпрограммы</w:t>
            </w:r>
            <w:r w:rsidR="0083370C">
              <w:t xml:space="preserve"> составляет </w:t>
            </w:r>
            <w:r w:rsidRPr="006F004B">
              <w:t xml:space="preserve">-  </w:t>
            </w:r>
            <w:r w:rsidR="00EE1ACB">
              <w:t>1</w:t>
            </w:r>
            <w:r w:rsidRPr="006F004B">
              <w:t xml:space="preserve">,0 тыс. руб. </w:t>
            </w:r>
            <w:r w:rsidR="0083370C">
              <w:t>за счет средств</w:t>
            </w:r>
            <w:r w:rsidRPr="006F004B">
              <w:t xml:space="preserve"> местн</w:t>
            </w:r>
            <w:r w:rsidR="0083370C">
              <w:t>ого</w:t>
            </w:r>
            <w:r w:rsidRPr="006F004B">
              <w:t xml:space="preserve"> бюджет</w:t>
            </w:r>
            <w:r w:rsidR="0083370C">
              <w:t>а.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4"/>
              <w:gridCol w:w="1038"/>
              <w:gridCol w:w="1614"/>
              <w:gridCol w:w="1550"/>
              <w:gridCol w:w="1799"/>
            </w:tblGrid>
            <w:tr w:rsidR="006F004B" w:rsidRPr="006F004B" w:rsidTr="00915559">
              <w:trPr>
                <w:trHeight w:val="621"/>
              </w:trPr>
              <w:tc>
                <w:tcPr>
                  <w:tcW w:w="122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38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0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9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A6F8E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038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  <w:tc>
                <w:tcPr>
                  <w:tcW w:w="1614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AA6F8E" w:rsidRPr="006F004B" w:rsidRDefault="00AA6F8E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1,0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5</w:t>
                  </w:r>
                </w:p>
              </w:tc>
              <w:tc>
                <w:tcPr>
                  <w:tcW w:w="1038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6</w:t>
                  </w:r>
                </w:p>
              </w:tc>
              <w:tc>
                <w:tcPr>
                  <w:tcW w:w="1038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7</w:t>
                  </w:r>
                </w:p>
              </w:tc>
              <w:tc>
                <w:tcPr>
                  <w:tcW w:w="1038" w:type="dxa"/>
                </w:tcPr>
                <w:p w:rsidR="006F004B" w:rsidRPr="006F004B" w:rsidRDefault="00915559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915559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19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8</w:t>
                  </w:r>
                </w:p>
              </w:tc>
              <w:tc>
                <w:tcPr>
                  <w:tcW w:w="1038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6F004B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6F004B" w:rsidRPr="006F004B" w:rsidRDefault="006F004B" w:rsidP="00AA6F8E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AA6F8E">
                    <w:t>9</w:t>
                  </w:r>
                </w:p>
              </w:tc>
              <w:tc>
                <w:tcPr>
                  <w:tcW w:w="1038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6F004B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6F004B" w:rsidRPr="006F004B" w:rsidRDefault="00AA6F8E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83370C" w:rsidRPr="006F004B" w:rsidTr="00915559">
              <w:trPr>
                <w:trHeight w:val="303"/>
              </w:trPr>
              <w:tc>
                <w:tcPr>
                  <w:tcW w:w="1224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38" w:type="dxa"/>
                </w:tcPr>
                <w:p w:rsidR="0083370C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  <w:r w:rsidR="0083370C">
                    <w:t>,0</w:t>
                  </w:r>
                </w:p>
              </w:tc>
              <w:tc>
                <w:tcPr>
                  <w:tcW w:w="1614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83370C" w:rsidRPr="006F004B" w:rsidRDefault="0083370C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83370C" w:rsidRPr="006F004B" w:rsidRDefault="00EE1AC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</w:t>
                  </w:r>
                  <w:r w:rsidR="0083370C">
                    <w:t>,0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83370C">
        <w:trPr>
          <w:trHeight w:val="196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70C" w:rsidRPr="0083370C" w:rsidRDefault="006F004B" w:rsidP="0083370C">
            <w:r w:rsidRPr="0083370C">
              <w:t>Ожидаемые непосредственные  результаты реализации подпрограммы муниципальной</w:t>
            </w:r>
          </w:p>
          <w:p w:rsidR="006F004B" w:rsidRPr="006F004B" w:rsidRDefault="006F004B" w:rsidP="0083370C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9D506A">
            <w:pPr>
              <w:jc w:val="both"/>
            </w:pPr>
            <w:r w:rsidRPr="006F004B">
              <w:t>1.</w:t>
            </w:r>
            <w:r w:rsidR="009D506A">
              <w:t xml:space="preserve"> </w:t>
            </w:r>
            <w:r w:rsidRPr="006F004B">
              <w:t>Снижение пожарной опасности, улучшение противопожарного состояния объектов на территории Сагуновского сельского поселения;</w:t>
            </w:r>
          </w:p>
          <w:p w:rsidR="006F004B" w:rsidRPr="006F004B" w:rsidRDefault="006F004B" w:rsidP="009D506A">
            <w:pPr>
              <w:jc w:val="both"/>
            </w:pPr>
            <w:r w:rsidRPr="006F004B">
              <w:t>2.</w:t>
            </w:r>
            <w:r w:rsidR="009D506A">
              <w:t xml:space="preserve"> </w:t>
            </w:r>
            <w:r w:rsidRPr="006F004B">
              <w:t>Увеличение количества населенных пунктов в зонах риска возникновения ЧС, оборудованных системами оповещения;</w:t>
            </w:r>
          </w:p>
          <w:p w:rsidR="006F004B" w:rsidRPr="006F004B" w:rsidRDefault="006F004B" w:rsidP="009D506A">
            <w:pPr>
              <w:autoSpaceDE w:val="0"/>
              <w:jc w:val="both"/>
            </w:pPr>
            <w:r w:rsidRPr="006F004B">
              <w:t>3.</w:t>
            </w:r>
            <w:r w:rsidR="009D506A">
              <w:t xml:space="preserve"> </w:t>
            </w:r>
            <w:r w:rsidRPr="006F004B">
              <w:t>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6F004B" w:rsidRPr="006F004B" w:rsidRDefault="006F004B" w:rsidP="00FE6240">
      <w:pPr>
        <w:rPr>
          <w:b/>
          <w:color w:val="000000"/>
        </w:rPr>
      </w:pPr>
    </w:p>
    <w:p w:rsidR="006F004B" w:rsidRPr="006F004B" w:rsidRDefault="006F004B" w:rsidP="00FE6240">
      <w:pPr>
        <w:rPr>
          <w:b/>
          <w:bCs/>
          <w:color w:val="000000"/>
        </w:rPr>
      </w:pPr>
    </w:p>
    <w:p w:rsidR="009D506A" w:rsidRPr="00B732FF" w:rsidRDefault="009D506A" w:rsidP="009D506A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9D506A" w:rsidRPr="00B732FF" w:rsidRDefault="009D506A" w:rsidP="009D506A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4</w:t>
      </w:r>
    </w:p>
    <w:p w:rsidR="009D506A" w:rsidRDefault="009D506A" w:rsidP="009D506A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</w:rPr>
        <w:t>Финансовое обеспечение передаваемых и переданных полномочий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9D506A" w:rsidRPr="00B732FF" w:rsidRDefault="009D506A" w:rsidP="009D506A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F004B" w:rsidRPr="006F004B" w:rsidRDefault="006F004B" w:rsidP="00FE6240">
      <w:pPr>
        <w:rPr>
          <w:b/>
          <w:bCs/>
          <w:color w:val="000000"/>
        </w:rPr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6F004B" w:rsidRPr="006F004B" w:rsidTr="009D506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9D506A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9D506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9D506A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9D506A" w:rsidRDefault="009D506A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6F004B">
              <w:rPr>
                <w:color w:val="000000"/>
              </w:rPr>
              <w:t>1. «</w:t>
            </w:r>
            <w:r w:rsidR="006F004B" w:rsidRPr="009D506A">
              <w:rPr>
                <w:color w:val="000000"/>
              </w:rPr>
              <w:t>Финансовое обеспечение  полномочий по культуре, кинематографии Са</w:t>
            </w:r>
            <w:r w:rsidR="0076368C">
              <w:rPr>
                <w:color w:val="000000"/>
              </w:rPr>
              <w:t>гуновского сельского поселения»;</w:t>
            </w:r>
          </w:p>
          <w:p w:rsidR="006F004B" w:rsidRPr="009D506A" w:rsidRDefault="0076368C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2. «Финансовое обеспечение полномочий по градостроительной деятельности Сагуновского сельского поселения»</w:t>
            </w:r>
            <w:r>
              <w:rPr>
                <w:color w:val="000000"/>
              </w:rPr>
              <w:t>;</w:t>
            </w:r>
          </w:p>
          <w:p w:rsidR="006F004B" w:rsidRPr="009D506A" w:rsidRDefault="0076368C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3. «Исполнение полномочий по мобилизационной и вневойсковой подготовке Сагуновского сельского поселения»</w:t>
            </w:r>
            <w:r>
              <w:rPr>
                <w:color w:val="000000"/>
              </w:rPr>
              <w:t>;</w:t>
            </w:r>
          </w:p>
          <w:p w:rsidR="006F004B" w:rsidRDefault="0076368C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6F004B" w:rsidRPr="009D506A">
              <w:rPr>
                <w:color w:val="000000"/>
              </w:rPr>
              <w:t>4. «Осуществление части полномочий, передаваемых из бюджета муниципального района по капитальному ремонту</w:t>
            </w:r>
            <w:r w:rsidR="00E308D5">
              <w:rPr>
                <w:color w:val="000000"/>
              </w:rPr>
              <w:t>, ремонту</w:t>
            </w:r>
            <w:r w:rsidR="006F004B" w:rsidRPr="009D506A">
              <w:rPr>
                <w:color w:val="000000"/>
              </w:rPr>
              <w:t xml:space="preserve"> и содержанию автомобильных дорог общего пользования местного значения и искусственных сооружений на них»</w:t>
            </w:r>
            <w:r w:rsidR="00D916E5">
              <w:rPr>
                <w:color w:val="000000"/>
              </w:rPr>
              <w:t>, финансирование данного мероприятия осуществляется за счет межбюджетных трансфертов, поступивших из бюджета Подгоренского муниципального района</w:t>
            </w:r>
            <w:r>
              <w:rPr>
                <w:color w:val="000000"/>
              </w:rPr>
              <w:t>;</w:t>
            </w:r>
          </w:p>
          <w:p w:rsidR="00915559" w:rsidRDefault="00915559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4.4.1. </w:t>
            </w:r>
            <w:r w:rsidRPr="00915559">
              <w:rPr>
                <w:color w:val="000000"/>
              </w:rPr>
              <w:t>Расходы местного бюджета</w:t>
            </w:r>
            <w:r w:rsidR="00D916E5">
              <w:rPr>
                <w:color w:val="000000"/>
              </w:rPr>
              <w:t>,</w:t>
            </w:r>
            <w:r w:rsidRPr="00915559">
              <w:rPr>
                <w:color w:val="000000"/>
              </w:rPr>
              <w:t xml:space="preserve"> </w:t>
            </w:r>
            <w:r w:rsidR="00D916E5">
              <w:rPr>
                <w:color w:val="000000"/>
              </w:rPr>
              <w:t xml:space="preserve">за счет межбюджетных трансфертов поступивших из бюджета Подгоренского муниципального района, </w:t>
            </w:r>
            <w:r w:rsidRPr="00915559">
              <w:rPr>
                <w:color w:val="000000"/>
              </w:rPr>
              <w:t xml:space="preserve">на реализацию мероприятий </w:t>
            </w:r>
            <w:r>
              <w:rPr>
                <w:color w:val="000000"/>
              </w:rPr>
              <w:t xml:space="preserve">по ремонту автомобильных дорог общего </w:t>
            </w:r>
            <w:r w:rsidR="002B7F03">
              <w:rPr>
                <w:color w:val="000000"/>
              </w:rPr>
              <w:t>пользования местного значения</w:t>
            </w:r>
            <w:r w:rsidRPr="00915559">
              <w:rPr>
                <w:color w:val="000000"/>
              </w:rPr>
              <w:t xml:space="preserve">, </w:t>
            </w:r>
            <w:proofErr w:type="spellStart"/>
            <w:r w:rsidRPr="00915559">
              <w:rPr>
                <w:color w:val="000000"/>
              </w:rPr>
              <w:t>софинансирование</w:t>
            </w:r>
            <w:proofErr w:type="spellEnd"/>
            <w:r w:rsidRPr="00915559">
              <w:rPr>
                <w:color w:val="000000"/>
              </w:rPr>
              <w:t xml:space="preserve"> которых планируется за счет субсидии из областного бюджета</w:t>
            </w:r>
            <w:r w:rsidR="00015191">
              <w:rPr>
                <w:color w:val="000000"/>
              </w:rPr>
              <w:t>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1805"/>
              <w:gridCol w:w="1805"/>
              <w:gridCol w:w="1805"/>
            </w:tblGrid>
            <w:tr w:rsidR="00015191" w:rsidTr="00015191">
              <w:tc>
                <w:tcPr>
                  <w:tcW w:w="1805" w:type="dxa"/>
                </w:tcPr>
                <w:p w:rsidR="00015191" w:rsidRPr="006F004B" w:rsidRDefault="00015191" w:rsidP="00B30316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lastRenderedPageBreak/>
                    <w:t>Год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B30316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B30316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805" w:type="dxa"/>
                </w:tcPr>
                <w:p w:rsidR="00015191" w:rsidRPr="006F004B" w:rsidRDefault="00015191" w:rsidP="00B30316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7C7D32" w:rsidTr="00015191"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805" w:type="dxa"/>
                </w:tcPr>
                <w:p w:rsidR="007C7D32" w:rsidRDefault="00BC784D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7 516,7</w:t>
                  </w:r>
                </w:p>
              </w:tc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6 268,6</w:t>
                  </w:r>
                </w:p>
              </w:tc>
              <w:tc>
                <w:tcPr>
                  <w:tcW w:w="1805" w:type="dxa"/>
                </w:tcPr>
                <w:p w:rsidR="007C7D32" w:rsidRDefault="00BC784D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1 248,1</w:t>
                  </w:r>
                </w:p>
              </w:tc>
            </w:tr>
            <w:tr w:rsidR="00015191" w:rsidTr="00015191">
              <w:tc>
                <w:tcPr>
                  <w:tcW w:w="1805" w:type="dxa"/>
                </w:tcPr>
                <w:p w:rsidR="00015191" w:rsidRDefault="00015191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805" w:type="dxa"/>
                </w:tcPr>
                <w:p w:rsidR="00015191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5 060,7</w:t>
                  </w:r>
                </w:p>
              </w:tc>
              <w:tc>
                <w:tcPr>
                  <w:tcW w:w="1805" w:type="dxa"/>
                </w:tcPr>
                <w:p w:rsidR="00015191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015191">
                    <w:rPr>
                      <w:color w:val="000000"/>
                    </w:rPr>
                    <w:t> 000,0</w:t>
                  </w:r>
                </w:p>
              </w:tc>
              <w:tc>
                <w:tcPr>
                  <w:tcW w:w="1805" w:type="dxa"/>
                </w:tcPr>
                <w:p w:rsidR="00015191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60,7</w:t>
                  </w:r>
                </w:p>
              </w:tc>
            </w:tr>
            <w:tr w:rsidR="007C7D32" w:rsidTr="00015191"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6 072,9</w:t>
                  </w:r>
                </w:p>
              </w:tc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6 000,0</w:t>
                  </w:r>
                </w:p>
              </w:tc>
              <w:tc>
                <w:tcPr>
                  <w:tcW w:w="1805" w:type="dxa"/>
                </w:tcPr>
                <w:p w:rsidR="007C7D32" w:rsidRDefault="007C7D32" w:rsidP="0001519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72,9</w:t>
                  </w:r>
                </w:p>
              </w:tc>
            </w:tr>
          </w:tbl>
          <w:p w:rsidR="0076368C" w:rsidRDefault="0076368C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4.5. «Финансовое обеспечение полномочий по обеспечению внешнего муниципального контроля Сагуновского сельского поселения»;</w:t>
            </w:r>
          </w:p>
          <w:p w:rsidR="0076368C" w:rsidRPr="006F004B" w:rsidRDefault="0076368C" w:rsidP="0076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4.6. «Финансовое обеспечение полномочий по другим общегосударственным вопросам Сагуновского сельского поселения».</w:t>
            </w:r>
          </w:p>
        </w:tc>
      </w:tr>
      <w:tr w:rsidR="006F004B" w:rsidRPr="006F004B" w:rsidTr="009D506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B30316">
            <w:pPr>
              <w:spacing w:after="283"/>
              <w:jc w:val="both"/>
              <w:rPr>
                <w:color w:val="000000"/>
              </w:rPr>
            </w:pPr>
            <w:r w:rsidRPr="00BA03EF">
              <w:t xml:space="preserve">Обеспечение исполнения в полном объеме и в соответствии с заключенными соглашениями </w:t>
            </w:r>
            <w:r>
              <w:t xml:space="preserve">передаваемых и переданных полномочий </w:t>
            </w:r>
            <w:r w:rsidR="00B30316">
              <w:t>Сагуновского</w:t>
            </w:r>
            <w:r>
              <w:t xml:space="preserve"> сельского поселения.</w:t>
            </w:r>
          </w:p>
        </w:tc>
      </w:tr>
      <w:tr w:rsidR="006F004B" w:rsidRPr="006F004B" w:rsidTr="009D506A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BA03EF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rPr>
                <w:color w:val="000000"/>
                <w:spacing w:val="-4"/>
              </w:rPr>
              <w:t>1</w:t>
            </w:r>
            <w:r w:rsidRPr="00BA03EF">
              <w:rPr>
                <w:color w:val="000000"/>
                <w:spacing w:val="-4"/>
              </w:rPr>
              <w:t xml:space="preserve">. Создание условий для организации досуга и обеспечения </w:t>
            </w:r>
            <w:r w:rsidRPr="00AA1C3B">
              <w:t>жителей поселения услугами учреждения культуры;</w:t>
            </w:r>
          </w:p>
          <w:p w:rsidR="0076368C" w:rsidRPr="00AA1C3B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t>2</w:t>
            </w:r>
            <w:r w:rsidRPr="00AA1C3B">
              <w:t>. Материально-техническое обеспечение  деятельности учреждений  культуры поселения;</w:t>
            </w:r>
          </w:p>
          <w:p w:rsidR="0076368C" w:rsidRPr="00AA1C3B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t>3</w:t>
            </w:r>
            <w:r w:rsidRPr="00AA1C3B">
              <w:t>. Обеспечение утверждения подготовленной на основе генерального плана документации по планировке территории;</w:t>
            </w:r>
          </w:p>
          <w:p w:rsidR="0076368C" w:rsidRPr="00AA1C3B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t>4</w:t>
            </w:r>
            <w:r w:rsidRPr="00AA1C3B">
              <w:t>. Организация и проведение мероприятий по обеспечению мобилизаци</w:t>
            </w:r>
            <w:r>
              <w:t>онной и вневойсковой подготовке;</w:t>
            </w:r>
          </w:p>
          <w:p w:rsidR="0076368C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t>5</w:t>
            </w:r>
            <w:r w:rsidRPr="00AA1C3B">
              <w:t>. Организация и проведение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  <w:r>
              <w:t>;</w:t>
            </w:r>
          </w:p>
          <w:p w:rsidR="0076368C" w:rsidRDefault="0076368C" w:rsidP="0076368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</w:pPr>
            <w:r>
              <w:t>6. Проведение необходимых мероприятий по осуществлению внешнего муниципального контроля в поселении;</w:t>
            </w:r>
          </w:p>
          <w:p w:rsidR="006F004B" w:rsidRPr="006F004B" w:rsidRDefault="0076368C" w:rsidP="0076368C">
            <w:pPr>
              <w:jc w:val="both"/>
              <w:rPr>
                <w:color w:val="000000"/>
                <w:spacing w:val="1"/>
              </w:rPr>
            </w:pPr>
            <w:r>
              <w:t>7. Ведение бухгалтерского учета в соответствии с действующим законодательством.</w:t>
            </w:r>
          </w:p>
        </w:tc>
      </w:tr>
      <w:tr w:rsidR="006F004B" w:rsidRPr="006F004B" w:rsidTr="0076368C">
        <w:trPr>
          <w:trHeight w:val="167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 индикаторы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Default="0026673F" w:rsidP="0076368C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6368C" w:rsidRPr="002B1110">
              <w:rPr>
                <w:color w:val="000000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  <w:r w:rsidR="0076368C">
              <w:rPr>
                <w:color w:val="000000"/>
              </w:rPr>
              <w:t>, 100%</w:t>
            </w:r>
          </w:p>
          <w:p w:rsidR="006F004B" w:rsidRPr="006F004B" w:rsidRDefault="0026673F" w:rsidP="0076368C">
            <w:r>
              <w:rPr>
                <w:color w:val="000000"/>
              </w:rPr>
              <w:t xml:space="preserve">2. </w:t>
            </w:r>
            <w:r w:rsidR="0076368C" w:rsidRPr="00BA03EF">
              <w:rPr>
                <w:color w:val="000000"/>
              </w:rPr>
              <w:t>Уровень исполнения плановых назначений по расходам на реализацию подпрограммы, 100%</w:t>
            </w:r>
          </w:p>
        </w:tc>
      </w:tr>
      <w:tr w:rsidR="006F004B" w:rsidRPr="006F004B" w:rsidTr="009D506A">
        <w:trPr>
          <w:trHeight w:val="9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76368C" w:rsidP="00BC784D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>годы</w:t>
            </w:r>
          </w:p>
        </w:tc>
      </w:tr>
      <w:tr w:rsidR="006F004B" w:rsidRPr="006F004B" w:rsidTr="00015191">
        <w:trPr>
          <w:trHeight w:val="55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76368C" w:rsidRDefault="006F004B" w:rsidP="0076368C">
            <w:r w:rsidRPr="0076368C">
              <w:t xml:space="preserve">Объемы и источники финансирования подпрограммы муниципальной </w:t>
            </w:r>
          </w:p>
          <w:p w:rsidR="006F004B" w:rsidRPr="006F004B" w:rsidRDefault="006F004B" w:rsidP="0076368C">
            <w:pPr>
              <w:rPr>
                <w:color w:val="000000"/>
              </w:rPr>
            </w:pPr>
            <w:r w:rsidRPr="0076368C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</w:pPr>
            <w:proofErr w:type="gramStart"/>
            <w:r w:rsidRPr="006F004B">
              <w:t>Общий объем финансирования подпрограммы</w:t>
            </w:r>
            <w:r w:rsidR="0076368C">
              <w:t xml:space="preserve"> составляет </w:t>
            </w:r>
            <w:r w:rsidR="00C13B12">
              <w:t>–</w:t>
            </w:r>
            <w:r w:rsidRPr="006F004B">
              <w:t xml:space="preserve"> </w:t>
            </w:r>
            <w:r w:rsidR="00BC784D">
              <w:t>44 601,3</w:t>
            </w:r>
            <w:r w:rsidRPr="006F004B">
              <w:t xml:space="preserve">  тыс. руб., </w:t>
            </w:r>
            <w:r w:rsidR="0076368C">
              <w:t>в том числе</w:t>
            </w:r>
            <w:r w:rsidRPr="006F004B">
              <w:t xml:space="preserve">: местный бюджет – </w:t>
            </w:r>
            <w:r w:rsidR="00BC784D">
              <w:t>26 883,1</w:t>
            </w:r>
            <w:r w:rsidRPr="006F004B">
              <w:t xml:space="preserve"> тыс. руб., областной бюджет –</w:t>
            </w:r>
            <w:r w:rsidR="0076368C">
              <w:t xml:space="preserve"> </w:t>
            </w:r>
            <w:r w:rsidR="00BC784D">
              <w:t>17 268,6</w:t>
            </w:r>
            <w:r w:rsidRPr="006F004B">
              <w:t xml:space="preserve"> тыс. руб., федеральный бюджет – </w:t>
            </w:r>
            <w:r w:rsidR="00BC784D">
              <w:t>449,6</w:t>
            </w:r>
            <w:r w:rsidRPr="006F004B">
              <w:t xml:space="preserve"> тыс. руб.</w:t>
            </w:r>
            <w:proofErr w:type="gramEnd"/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5"/>
              <w:gridCol w:w="1106"/>
              <w:gridCol w:w="1614"/>
              <w:gridCol w:w="1433"/>
              <w:gridCol w:w="1437"/>
            </w:tblGrid>
            <w:tr w:rsidR="006F004B" w:rsidRPr="006F004B" w:rsidTr="00AE7891">
              <w:trPr>
                <w:trHeight w:val="621"/>
              </w:trPr>
              <w:tc>
                <w:tcPr>
                  <w:tcW w:w="1635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106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433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437" w:type="dxa"/>
                </w:tcPr>
                <w:p w:rsidR="006F004B" w:rsidRPr="006F004B" w:rsidRDefault="006F004B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6" w:type="dxa"/>
                </w:tcPr>
                <w:p w:rsidR="00AE7891" w:rsidRPr="008507DE" w:rsidRDefault="00E549C5" w:rsidP="00AE78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9 575,0</w:t>
                  </w:r>
                </w:p>
              </w:tc>
              <w:tc>
                <w:tcPr>
                  <w:tcW w:w="1614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33" w:type="dxa"/>
                </w:tcPr>
                <w:p w:rsidR="00AE7891" w:rsidRPr="008507DE" w:rsidRDefault="00E549C5" w:rsidP="00AE78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6 268,6</w:t>
                  </w:r>
                </w:p>
              </w:tc>
              <w:tc>
                <w:tcPr>
                  <w:tcW w:w="1437" w:type="dxa"/>
                </w:tcPr>
                <w:p w:rsidR="00AE7891" w:rsidRPr="008507DE" w:rsidRDefault="00AE7891" w:rsidP="00E549C5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3</w:t>
                  </w:r>
                  <w:r w:rsidR="00E549C5">
                    <w:rPr>
                      <w:b/>
                      <w:sz w:val="22"/>
                      <w:szCs w:val="22"/>
                    </w:rPr>
                    <w:t> 170,4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AE7891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1 646,3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E549C5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549C5">
                    <w:rPr>
                      <w:sz w:val="22"/>
                      <w:szCs w:val="22"/>
                    </w:rPr>
                    <w:t> 646,3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lastRenderedPageBreak/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7 516,7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6 268,6</w:t>
                  </w:r>
                </w:p>
              </w:tc>
              <w:tc>
                <w:tcPr>
                  <w:tcW w:w="1437" w:type="dxa"/>
                </w:tcPr>
                <w:p w:rsidR="00AE7891" w:rsidRDefault="00AE7891" w:rsidP="00E549C5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E549C5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24</w:t>
                  </w:r>
                  <w:r w:rsidR="00E549C5">
                    <w:rPr>
                      <w:sz w:val="22"/>
                      <w:szCs w:val="22"/>
                    </w:rPr>
                    <w:t>8,1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276,0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06" w:type="dxa"/>
                </w:tcPr>
                <w:p w:rsidR="00AE7891" w:rsidRPr="008507DE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6 184,3</w:t>
                  </w:r>
                </w:p>
              </w:tc>
              <w:tc>
                <w:tcPr>
                  <w:tcW w:w="1614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433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5 000,0</w:t>
                  </w:r>
                </w:p>
              </w:tc>
              <w:tc>
                <w:tcPr>
                  <w:tcW w:w="1437" w:type="dxa"/>
                </w:tcPr>
                <w:p w:rsidR="00AE7891" w:rsidRPr="008507DE" w:rsidRDefault="00AE7891" w:rsidP="00E549C5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1 03</w:t>
                  </w:r>
                  <w:r w:rsidR="00E549C5">
                    <w:rPr>
                      <w:b/>
                      <w:sz w:val="22"/>
                      <w:szCs w:val="22"/>
                    </w:rPr>
                    <w:t>4</w:t>
                  </w:r>
                  <w:r w:rsidRPr="008507DE">
                    <w:rPr>
                      <w:b/>
                      <w:sz w:val="22"/>
                      <w:szCs w:val="22"/>
                    </w:rPr>
                    <w:t>,</w:t>
                  </w:r>
                  <w:r w:rsidR="00E549C5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AE7891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E549C5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5 060,7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5 000,0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60,7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06" w:type="dxa"/>
                </w:tcPr>
                <w:p w:rsidR="00AE7891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  <w:tc>
                <w:tcPr>
                  <w:tcW w:w="1614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433" w:type="dxa"/>
                </w:tcPr>
                <w:p w:rsidR="00AE7891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6 000,0</w:t>
                  </w:r>
                </w:p>
              </w:tc>
              <w:tc>
                <w:tcPr>
                  <w:tcW w:w="1437" w:type="dxa"/>
                </w:tcPr>
                <w:p w:rsidR="00AE7891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1 046,7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6 000,0</w:t>
                  </w:r>
                </w:p>
              </w:tc>
              <w:tc>
                <w:tcPr>
                  <w:tcW w:w="1437" w:type="dxa"/>
                </w:tcPr>
                <w:p w:rsidR="00AE7891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72,9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06" w:type="dxa"/>
                </w:tcPr>
                <w:p w:rsidR="00AE7891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  <w:tc>
                <w:tcPr>
                  <w:tcW w:w="1614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Pr="008507DE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AE7891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205F14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06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  <w:tc>
                <w:tcPr>
                  <w:tcW w:w="1614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205F1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8507DE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06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  <w:tc>
                <w:tcPr>
                  <w:tcW w:w="1614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 w:rsidRPr="008507DE"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Pr="008507DE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7 210,5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7225" w:type="dxa"/>
                  <w:gridSpan w:val="5"/>
                </w:tcPr>
                <w:p w:rsidR="00AE7891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В том числе по основным мероприятиям: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973,8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163,8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6 072,9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487B04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487B04" w:rsidRPr="00205F1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1106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14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3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7" w:type="dxa"/>
                </w:tcPr>
                <w:p w:rsidR="00487B04" w:rsidRDefault="00487B04" w:rsidP="00BA507F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E7891" w:rsidRPr="006F004B" w:rsidTr="00AE7891">
              <w:trPr>
                <w:trHeight w:val="303"/>
              </w:trPr>
              <w:tc>
                <w:tcPr>
                  <w:tcW w:w="1635" w:type="dxa"/>
                </w:tcPr>
                <w:p w:rsidR="00AE7891" w:rsidRPr="00205F14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1C27C3">
                    <w:rPr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106" w:type="dxa"/>
                </w:tcPr>
                <w:p w:rsidR="00AE7891" w:rsidRPr="00205F1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44 601,3</w:t>
                  </w:r>
                </w:p>
              </w:tc>
              <w:tc>
                <w:tcPr>
                  <w:tcW w:w="1614" w:type="dxa"/>
                </w:tcPr>
                <w:p w:rsidR="00AE7891" w:rsidRPr="00205F14" w:rsidRDefault="00AE7891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449,6</w:t>
                  </w:r>
                </w:p>
              </w:tc>
              <w:tc>
                <w:tcPr>
                  <w:tcW w:w="1433" w:type="dxa"/>
                </w:tcPr>
                <w:p w:rsidR="00AE7891" w:rsidRPr="00205F1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17 268,6</w:t>
                  </w:r>
                </w:p>
              </w:tc>
              <w:tc>
                <w:tcPr>
                  <w:tcW w:w="1437" w:type="dxa"/>
                </w:tcPr>
                <w:p w:rsidR="00AE7891" w:rsidRPr="00205F14" w:rsidRDefault="00487B04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26 883,1</w:t>
                  </w:r>
                </w:p>
              </w:tc>
            </w:tr>
          </w:tbl>
          <w:p w:rsidR="006F004B" w:rsidRPr="006F004B" w:rsidRDefault="006F004B" w:rsidP="00FE6240">
            <w:pPr>
              <w:spacing w:after="283"/>
            </w:pPr>
          </w:p>
        </w:tc>
      </w:tr>
      <w:tr w:rsidR="006F004B" w:rsidRPr="006F004B" w:rsidTr="009D506A">
        <w:trPr>
          <w:trHeight w:val="41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8C" w:rsidRPr="0076368C" w:rsidRDefault="006F004B" w:rsidP="0076368C">
            <w:r w:rsidRPr="0076368C">
              <w:lastRenderedPageBreak/>
              <w:t xml:space="preserve">Ожидаемые непосредственные </w:t>
            </w:r>
            <w:r w:rsidRPr="0076368C">
              <w:lastRenderedPageBreak/>
              <w:t xml:space="preserve">результаты реализации подпрограммы муниципальной </w:t>
            </w:r>
          </w:p>
          <w:p w:rsidR="006F004B" w:rsidRPr="006F004B" w:rsidRDefault="006F004B" w:rsidP="0076368C">
            <w:pPr>
              <w:rPr>
                <w:color w:val="000000"/>
              </w:rPr>
            </w:pPr>
            <w:r w:rsidRPr="0076368C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Стабильное и эффективное исполнение сельским поселением переданных и принятых полномочий</w:t>
            </w:r>
            <w:r w:rsidR="0060646E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</w:t>
            </w:r>
          </w:p>
        </w:tc>
      </w:tr>
    </w:tbl>
    <w:p w:rsidR="00015191" w:rsidRDefault="00015191" w:rsidP="006C4B73">
      <w:pPr>
        <w:jc w:val="center"/>
        <w:rPr>
          <w:b/>
          <w:bCs/>
          <w:color w:val="000000"/>
        </w:rPr>
      </w:pPr>
    </w:p>
    <w:p w:rsidR="00E04302" w:rsidRDefault="00E04302" w:rsidP="006C4B73">
      <w:pPr>
        <w:jc w:val="center"/>
        <w:rPr>
          <w:b/>
          <w:bCs/>
          <w:color w:val="000000"/>
        </w:rPr>
      </w:pPr>
    </w:p>
    <w:p w:rsidR="006C4B73" w:rsidRPr="00B30316" w:rsidRDefault="006C4B73" w:rsidP="006C4B73">
      <w:pPr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 xml:space="preserve">ПАСПОРТ </w:t>
      </w:r>
    </w:p>
    <w:p w:rsidR="006C4B73" w:rsidRPr="00B30316" w:rsidRDefault="006C4B73" w:rsidP="006C4B73">
      <w:pPr>
        <w:spacing w:before="28" w:after="28"/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>Подпрограммы 5</w:t>
      </w:r>
    </w:p>
    <w:p w:rsidR="006C4B73" w:rsidRDefault="006C4B73" w:rsidP="006C4B73">
      <w:pPr>
        <w:spacing w:before="28" w:after="28"/>
        <w:jc w:val="center"/>
        <w:rPr>
          <w:b/>
          <w:bCs/>
          <w:color w:val="000000"/>
        </w:rPr>
      </w:pPr>
      <w:r w:rsidRPr="00B30316">
        <w:rPr>
          <w:b/>
          <w:bCs/>
          <w:color w:val="000000"/>
        </w:rPr>
        <w:t>«</w:t>
      </w:r>
      <w:r w:rsidRPr="00B30316">
        <w:rPr>
          <w:b/>
        </w:rPr>
        <w:t>Обеспечение деятельности администрации Сагуновского сельского поселения</w:t>
      </w:r>
      <w:r w:rsidRPr="006F004B">
        <w:rPr>
          <w:b/>
        </w:rPr>
        <w:t xml:space="preserve"> Подгоренского муниципального района Воронежской области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6C4B73" w:rsidRDefault="006C4B73" w:rsidP="006C4B73">
      <w:pPr>
        <w:spacing w:before="28" w:after="2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6C4B73" w:rsidRPr="00B732FF" w:rsidRDefault="006C4B73" w:rsidP="006C4B73">
      <w:pPr>
        <w:spacing w:before="28" w:after="28"/>
        <w:jc w:val="center"/>
        <w:rPr>
          <w:b/>
          <w:color w:val="000000"/>
          <w:spacing w:val="-4"/>
        </w:rPr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6F004B" w:rsidRPr="006F004B" w:rsidTr="006C4B73">
        <w:trPr>
          <w:trHeight w:val="62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FE6240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6F004B" w:rsidRPr="006F004B" w:rsidTr="006C4B7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FE6240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C4B73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F004B">
              <w:rPr>
                <w:color w:val="000000"/>
              </w:rPr>
              <w:t>1. «</w:t>
            </w:r>
            <w:r w:rsidR="006F004B" w:rsidRPr="006C4B73">
              <w:rPr>
                <w:color w:val="000000"/>
              </w:rPr>
              <w:t xml:space="preserve">Финансовое обеспечение деятельности главы </w:t>
            </w:r>
            <w:r>
              <w:rPr>
                <w:color w:val="000000"/>
              </w:rPr>
              <w:t xml:space="preserve">администрации </w:t>
            </w:r>
            <w:r w:rsidR="006F004B" w:rsidRPr="006C4B73">
              <w:rPr>
                <w:color w:val="000000"/>
              </w:rPr>
              <w:t>Са</w:t>
            </w:r>
            <w:r>
              <w:rPr>
                <w:color w:val="000000"/>
              </w:rPr>
              <w:t>гуновского сельского поселения»;</w:t>
            </w:r>
          </w:p>
          <w:p w:rsidR="006F004B" w:rsidRPr="006C4B73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C4B73">
              <w:rPr>
                <w:color w:val="000000"/>
              </w:rPr>
              <w:t>2. «Финансовое обеспечение деятельности администрации Сагуновского сельского пос</w:t>
            </w:r>
            <w:r>
              <w:rPr>
                <w:color w:val="000000"/>
              </w:rPr>
              <w:t>еления»;</w:t>
            </w:r>
          </w:p>
          <w:p w:rsidR="006F004B" w:rsidRPr="006F004B" w:rsidRDefault="006C4B73" w:rsidP="006C4B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6F004B" w:rsidRPr="006C4B73">
              <w:rPr>
                <w:color w:val="000000"/>
              </w:rPr>
              <w:t>3. «Финансовое обеспечение выполнения других обязательств Сагуновского сельского поселения».</w:t>
            </w:r>
          </w:p>
        </w:tc>
      </w:tr>
      <w:tr w:rsidR="006F004B" w:rsidRPr="006F004B" w:rsidTr="006C4B73">
        <w:trPr>
          <w:trHeight w:val="77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C4B73" w:rsidP="006C4B73">
            <w:pPr>
              <w:spacing w:after="283"/>
              <w:rPr>
                <w:color w:val="000000"/>
              </w:rPr>
            </w:pPr>
            <w:r w:rsidRPr="000F77FE">
              <w:t xml:space="preserve">Создание условий для эффективного и бесперебойного функционирования администрации </w:t>
            </w:r>
            <w:r>
              <w:t>Сагуновского</w:t>
            </w:r>
            <w:r w:rsidRPr="000F77FE">
              <w:t xml:space="preserve"> сельского поселения.</w:t>
            </w:r>
          </w:p>
        </w:tc>
      </w:tr>
      <w:tr w:rsidR="006F004B" w:rsidRPr="006F004B" w:rsidTr="006C4B7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04B" w:rsidRPr="006F004B" w:rsidRDefault="006F004B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1. Достижение положительной динамики показателей эффективности деятельности администрации поселения;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2. Сокращение неэффективных расходов бюджета сельского поселения;          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3. Обеспечение содержания кадровых ресурсов администрации  Березовского сельского поселения; 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 xml:space="preserve">  4. Обеспечение стабильности функционирования  администрации поселения за счет средств бюджета в пределах выделенных лимитов;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5. Обеспечение текущего содержания муниципального имущества поселения;</w:t>
            </w:r>
          </w:p>
          <w:p w:rsidR="006C4B73" w:rsidRPr="006C4B73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6. Качественное улучшение состояния материально-технической оснащенности администрации поселения;</w:t>
            </w:r>
          </w:p>
          <w:p w:rsidR="006F004B" w:rsidRPr="006F004B" w:rsidRDefault="006C4B73" w:rsidP="006C4B73">
            <w:pPr>
              <w:jc w:val="both"/>
              <w:rPr>
                <w:color w:val="000000"/>
              </w:rPr>
            </w:pPr>
            <w:r w:rsidRPr="006C4B73">
              <w:rPr>
                <w:color w:val="000000"/>
              </w:rPr>
              <w:t>7. Финансовое обеспечение выполнения других обязательств.</w:t>
            </w:r>
          </w:p>
        </w:tc>
      </w:tr>
      <w:tr w:rsidR="006C4B73" w:rsidRPr="006F004B" w:rsidTr="006C4B73">
        <w:trPr>
          <w:trHeight w:val="146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t xml:space="preserve">Основные целевые показатели и индикаторы 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Default="006C4B73" w:rsidP="006C4B73">
            <w:pPr>
              <w:tabs>
                <w:tab w:val="left" w:pos="333"/>
                <w:tab w:val="left" w:pos="497"/>
              </w:tabs>
              <w:suppressAutoHyphens/>
              <w:jc w:val="both"/>
            </w:pPr>
            <w:r w:rsidRPr="004D2BF0">
              <w:t xml:space="preserve">Уровень исполнения плановых назначений по расходам на реализацию подпрограммы, </w:t>
            </w:r>
            <w:r>
              <w:t>100</w:t>
            </w:r>
            <w:r w:rsidRPr="004D2BF0">
              <w:t>%</w:t>
            </w:r>
          </w:p>
          <w:p w:rsidR="006C4B73" w:rsidRPr="004D2BF0" w:rsidRDefault="006C4B73" w:rsidP="006C4B73">
            <w:pPr>
              <w:pStyle w:val="2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0F77FE">
              <w:rPr>
                <w:b w:val="0"/>
                <w:bCs w:val="0"/>
                <w:sz w:val="24"/>
                <w:szCs w:val="24"/>
              </w:rPr>
              <w:t>Соблюдение норматива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 «Об утверждении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</w:t>
            </w:r>
            <w:proofErr w:type="gramEnd"/>
            <w:r w:rsidRPr="000F77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F77FE">
              <w:rPr>
                <w:b w:val="0"/>
                <w:bCs w:val="0"/>
                <w:sz w:val="24"/>
                <w:szCs w:val="24"/>
              </w:rPr>
              <w:lastRenderedPageBreak/>
              <w:t>постоянной основе, муниципальных служащих в органах местного самоуправления в Воронежской области</w:t>
            </w:r>
            <w:r>
              <w:rPr>
                <w:b w:val="0"/>
                <w:bCs w:val="0"/>
                <w:sz w:val="24"/>
                <w:szCs w:val="24"/>
              </w:rPr>
              <w:t>».</w:t>
            </w:r>
          </w:p>
        </w:tc>
      </w:tr>
      <w:tr w:rsidR="006C4B73" w:rsidRPr="006F004B" w:rsidTr="006C4B73">
        <w:trPr>
          <w:trHeight w:val="129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lastRenderedPageBreak/>
              <w:t xml:space="preserve">Сроки реализации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BC784D">
            <w:pPr>
              <w:tabs>
                <w:tab w:val="left" w:pos="2610"/>
              </w:tabs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 xml:space="preserve"> годы</w:t>
            </w:r>
            <w:r w:rsidRPr="006F004B">
              <w:t xml:space="preserve"> </w:t>
            </w:r>
          </w:p>
        </w:tc>
      </w:tr>
      <w:tr w:rsidR="006C4B73" w:rsidRPr="006F004B" w:rsidTr="006C4B73">
        <w:trPr>
          <w:trHeight w:val="391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r w:rsidRPr="006C4B73">
              <w:t xml:space="preserve">Объемы и источники финансирования подпрограммы муниципальной </w:t>
            </w:r>
          </w:p>
          <w:p w:rsidR="006C4B73" w:rsidRPr="006F004B" w:rsidRDefault="006C4B73" w:rsidP="006C4B73">
            <w:pPr>
              <w:rPr>
                <w:color w:val="000000"/>
              </w:rPr>
            </w:pPr>
            <w:r w:rsidRPr="006C4B73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FE6240">
            <w:pPr>
              <w:spacing w:after="283"/>
            </w:pPr>
            <w:proofErr w:type="gramStart"/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 w:rsidR="00BC784D">
              <w:t>14 377,0</w:t>
            </w:r>
            <w:r w:rsidRPr="006F004B">
              <w:t xml:space="preserve">  тыс. руб., </w:t>
            </w:r>
            <w:r>
              <w:t>в том числе</w:t>
            </w:r>
            <w:r w:rsidRPr="006F004B">
              <w:t xml:space="preserve">: местный бюджет – </w:t>
            </w:r>
            <w:r w:rsidR="00BC784D">
              <w:t>13 733,6</w:t>
            </w:r>
            <w:r w:rsidRPr="006F004B">
              <w:t xml:space="preserve">  тыс. руб., областной бюджет –</w:t>
            </w:r>
            <w:r>
              <w:t xml:space="preserve"> </w:t>
            </w:r>
            <w:r w:rsidR="00BC784D">
              <w:t>643,4</w:t>
            </w:r>
            <w:r w:rsidRPr="006F004B">
              <w:t xml:space="preserve"> тыс. руб</w:t>
            </w:r>
            <w:r w:rsidR="00C13B12">
              <w:t>.</w:t>
            </w:r>
            <w:proofErr w:type="gramEnd"/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248"/>
              <w:gridCol w:w="1614"/>
              <w:gridCol w:w="1464"/>
              <w:gridCol w:w="1765"/>
            </w:tblGrid>
            <w:tr w:rsidR="006C4B73" w:rsidRPr="006F004B" w:rsidTr="00BC784D">
              <w:trPr>
                <w:trHeight w:val="621"/>
              </w:trPr>
              <w:tc>
                <w:tcPr>
                  <w:tcW w:w="113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248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46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65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2024</w:t>
                  </w:r>
                </w:p>
              </w:tc>
              <w:tc>
                <w:tcPr>
                  <w:tcW w:w="1248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3 331,6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301,8</w:t>
                  </w:r>
                </w:p>
              </w:tc>
              <w:tc>
                <w:tcPr>
                  <w:tcW w:w="1765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3 029,8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48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2 279,4</w:t>
                  </w:r>
                </w:p>
              </w:tc>
              <w:tc>
                <w:tcPr>
                  <w:tcW w:w="161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170,8</w:t>
                  </w:r>
                </w:p>
              </w:tc>
              <w:tc>
                <w:tcPr>
                  <w:tcW w:w="1765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2 108,6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2026</w:t>
                  </w:r>
                </w:p>
              </w:tc>
              <w:tc>
                <w:tcPr>
                  <w:tcW w:w="1248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  <w:tc>
                <w:tcPr>
                  <w:tcW w:w="161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170,8</w:t>
                  </w:r>
                </w:p>
              </w:tc>
              <w:tc>
                <w:tcPr>
                  <w:tcW w:w="1765" w:type="dxa"/>
                </w:tcPr>
                <w:p w:rsidR="00BC784D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2 020,7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Pr="006F004B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7</w:t>
                  </w:r>
                </w:p>
              </w:tc>
              <w:tc>
                <w:tcPr>
                  <w:tcW w:w="1248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65" w:type="dxa"/>
                </w:tcPr>
                <w:p w:rsidR="00BC784D" w:rsidRPr="006F004B" w:rsidRDefault="00BC784D" w:rsidP="00514DAA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2028</w:t>
                  </w:r>
                </w:p>
              </w:tc>
              <w:tc>
                <w:tcPr>
                  <w:tcW w:w="1248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  <w:tc>
                <w:tcPr>
                  <w:tcW w:w="161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65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</w:tr>
            <w:tr w:rsidR="00BC784D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BC784D" w:rsidRDefault="00BC784D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2029</w:t>
                  </w:r>
                </w:p>
              </w:tc>
              <w:tc>
                <w:tcPr>
                  <w:tcW w:w="1248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  <w:tc>
                <w:tcPr>
                  <w:tcW w:w="161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BC784D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65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2 191,5</w:t>
                  </w:r>
                </w:p>
              </w:tc>
            </w:tr>
            <w:tr w:rsidR="006C4B73" w:rsidRPr="006F004B" w:rsidTr="00BC784D">
              <w:trPr>
                <w:trHeight w:val="303"/>
              </w:trPr>
              <w:tc>
                <w:tcPr>
                  <w:tcW w:w="113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248" w:type="dxa"/>
                </w:tcPr>
                <w:p w:rsidR="006C4B73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14 377,0</w:t>
                  </w:r>
                </w:p>
              </w:tc>
              <w:tc>
                <w:tcPr>
                  <w:tcW w:w="1614" w:type="dxa"/>
                </w:tcPr>
                <w:p w:rsidR="006C4B73" w:rsidRPr="006F004B" w:rsidRDefault="006C4B73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464" w:type="dxa"/>
                </w:tcPr>
                <w:p w:rsidR="006C4B73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643,4</w:t>
                  </w:r>
                </w:p>
              </w:tc>
              <w:tc>
                <w:tcPr>
                  <w:tcW w:w="1765" w:type="dxa"/>
                </w:tcPr>
                <w:p w:rsidR="006C4B73" w:rsidRPr="006F004B" w:rsidRDefault="00BC784D" w:rsidP="00FE6240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13 733,6</w:t>
                  </w:r>
                </w:p>
              </w:tc>
            </w:tr>
          </w:tbl>
          <w:p w:rsidR="006C4B73" w:rsidRPr="006F004B" w:rsidRDefault="006C4B73" w:rsidP="00FE6240">
            <w:pPr>
              <w:spacing w:after="283"/>
            </w:pPr>
          </w:p>
        </w:tc>
      </w:tr>
      <w:tr w:rsidR="006C4B73" w:rsidRPr="006F004B" w:rsidTr="006C4B73">
        <w:trPr>
          <w:trHeight w:val="242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F004B" w:rsidRDefault="006C4B73" w:rsidP="00FE6240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73" w:rsidRPr="006C4B73" w:rsidRDefault="006C4B73" w:rsidP="006C4B73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6C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4B7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выплаты заработной платы работникам администрации поселения в установленные сроки; </w:t>
            </w:r>
            <w:r w:rsidRPr="006C4B73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создание условий для обеспечения </w:t>
            </w:r>
            <w:r w:rsidRPr="006C4B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эффективного и бесперебойного функционирования администрации поселения на основе  использования материальных и финансовых ресурсов; </w:t>
            </w:r>
            <w:r w:rsidRPr="006C4B73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энергоресурсов, услуг связи,  расходование ГСМ администрацией в соответствии с установленным лимитом, сокращение неэффективных расходов бюджета. Повышение качества и объективности планирования бюджета сельского поселения.</w:t>
            </w:r>
          </w:p>
        </w:tc>
      </w:tr>
    </w:tbl>
    <w:p w:rsidR="006F004B" w:rsidRDefault="006F004B" w:rsidP="00612780">
      <w:pPr>
        <w:spacing w:before="28" w:after="28"/>
        <w:jc w:val="right"/>
        <w:rPr>
          <w:sz w:val="28"/>
          <w:szCs w:val="28"/>
        </w:rPr>
      </w:pPr>
    </w:p>
    <w:p w:rsidR="002846E6" w:rsidRDefault="002846E6" w:rsidP="002846E6">
      <w:pPr>
        <w:jc w:val="center"/>
        <w:rPr>
          <w:b/>
          <w:bCs/>
          <w:color w:val="000000"/>
        </w:rPr>
      </w:pPr>
    </w:p>
    <w:p w:rsidR="002846E6" w:rsidRPr="00B732FF" w:rsidRDefault="002846E6" w:rsidP="002846E6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ПАСПОРТ </w:t>
      </w:r>
    </w:p>
    <w:p w:rsidR="002846E6" w:rsidRPr="00B732FF" w:rsidRDefault="002846E6" w:rsidP="002846E6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6</w:t>
      </w:r>
    </w:p>
    <w:p w:rsidR="002846E6" w:rsidRDefault="002846E6" w:rsidP="002846E6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>Р</w:t>
      </w:r>
      <w:r>
        <w:rPr>
          <w:b/>
        </w:rPr>
        <w:t xml:space="preserve">азвитие учреждений культуры в </w:t>
      </w:r>
      <w:proofErr w:type="spellStart"/>
      <w:r>
        <w:rPr>
          <w:b/>
        </w:rPr>
        <w:t>Сагуновском</w:t>
      </w:r>
      <w:proofErr w:type="spellEnd"/>
      <w:r>
        <w:rPr>
          <w:b/>
        </w:rPr>
        <w:t xml:space="preserve"> сельском поселении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2846E6" w:rsidRPr="00B732FF" w:rsidRDefault="002846E6" w:rsidP="002846E6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2846E6" w:rsidRPr="006F004B" w:rsidRDefault="002846E6" w:rsidP="002846E6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2846E6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2846E6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6F004B">
              <w:rPr>
                <w:color w:val="000000"/>
              </w:rPr>
              <w:t>1. «</w:t>
            </w:r>
            <w:r>
              <w:t xml:space="preserve">Финансовое обеспечение исполнения расходных обязательств в области культуры в </w:t>
            </w:r>
            <w:proofErr w:type="spellStart"/>
            <w:r>
              <w:t>Сагуновском</w:t>
            </w:r>
            <w:proofErr w:type="spellEnd"/>
            <w:r>
              <w:t xml:space="preserve"> сельском поселении</w:t>
            </w:r>
            <w:r w:rsidRPr="006F004B">
              <w:t>».</w:t>
            </w:r>
          </w:p>
        </w:tc>
      </w:tr>
      <w:tr w:rsidR="002846E6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Цель подпрограммы </w:t>
            </w:r>
            <w:r w:rsidRPr="006F004B">
              <w:rPr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07DE6">
              <w:rPr>
                <w:spacing w:val="2"/>
                <w:shd w:val="clear" w:color="auto" w:fill="FFFFFF"/>
              </w:rPr>
              <w:lastRenderedPageBreak/>
              <w:t xml:space="preserve">Повышение качества жизни населения </w:t>
            </w:r>
            <w:r>
              <w:rPr>
                <w:spacing w:val="2"/>
                <w:shd w:val="clear" w:color="auto" w:fill="FFFFFF"/>
              </w:rPr>
              <w:t>Сагуновского сельского поселения</w:t>
            </w:r>
            <w:r w:rsidRPr="00107DE6">
              <w:rPr>
                <w:spacing w:val="2"/>
                <w:shd w:val="clear" w:color="auto" w:fill="FFFFFF"/>
              </w:rPr>
              <w:t xml:space="preserve">, через сохранение и развитие культуры, как важнейшего </w:t>
            </w:r>
            <w:r w:rsidRPr="00107DE6">
              <w:rPr>
                <w:spacing w:val="2"/>
                <w:shd w:val="clear" w:color="auto" w:fill="FFFFFF"/>
              </w:rPr>
              <w:lastRenderedPageBreak/>
              <w:t>фактора социально-экономического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107DE6">
              <w:rPr>
                <w:spacing w:val="2"/>
                <w:shd w:val="clear" w:color="auto" w:fill="FFFFFF"/>
              </w:rPr>
              <w:t>развития Воронежской области.</w:t>
            </w:r>
          </w:p>
        </w:tc>
      </w:tr>
      <w:tr w:rsidR="002846E6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2568CD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568CD">
              <w:rPr>
                <w:spacing w:val="2"/>
              </w:rPr>
              <w:t>1. Создание условий для повышения качества и разнообразия услуг, предоставляемых в сфере культуры.</w:t>
            </w:r>
          </w:p>
          <w:p w:rsidR="002846E6" w:rsidRPr="002568CD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2568CD">
              <w:rPr>
                <w:spacing w:val="2"/>
              </w:rPr>
              <w:t>2. Модернизация и создание условий для инновационного развития муниципальных учреждений культуры.</w:t>
            </w:r>
          </w:p>
          <w:p w:rsidR="002846E6" w:rsidRPr="006F004B" w:rsidRDefault="002846E6" w:rsidP="002846E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568CD">
              <w:rPr>
                <w:spacing w:val="2"/>
              </w:rPr>
              <w:t>3. Сохранение и развитие традиционной народной культуры и любительского самодеятельного творчества.</w:t>
            </w:r>
          </w:p>
        </w:tc>
      </w:tr>
      <w:tr w:rsidR="002846E6" w:rsidRPr="006F004B" w:rsidTr="00FB4E23">
        <w:trPr>
          <w:trHeight w:val="112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2846E6" w:rsidRPr="006F004B" w:rsidTr="00FB4E23">
        <w:trPr>
          <w:trHeight w:val="9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2506D" w:rsidP="00BC784D">
            <w:pPr>
              <w:spacing w:after="283"/>
              <w:rPr>
                <w:color w:val="000000"/>
              </w:rPr>
            </w:pPr>
            <w:r>
              <w:t>На постоянной основе 20</w:t>
            </w:r>
            <w:r w:rsidR="00BC784D">
              <w:t>24</w:t>
            </w:r>
            <w:r>
              <w:t xml:space="preserve"> – 202</w:t>
            </w:r>
            <w:r w:rsidR="00BC784D">
              <w:t>9</w:t>
            </w:r>
            <w:r w:rsidR="002846E6" w:rsidRPr="002529F7">
              <w:t xml:space="preserve"> годы</w:t>
            </w:r>
          </w:p>
        </w:tc>
      </w:tr>
      <w:tr w:rsidR="002846E6" w:rsidRPr="006F004B" w:rsidTr="00FB4E23">
        <w:trPr>
          <w:trHeight w:val="36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83370C" w:rsidRDefault="002846E6" w:rsidP="00FB4E23">
            <w:r w:rsidRPr="0083370C">
              <w:t xml:space="preserve">Объемы и источники финансирования подпрограммы муниципальной </w:t>
            </w:r>
          </w:p>
          <w:p w:rsidR="002846E6" w:rsidRPr="006F004B" w:rsidRDefault="002846E6" w:rsidP="00FB4E23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FB4E23">
            <w:pPr>
              <w:spacing w:after="283"/>
            </w:pPr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>
              <w:t>0</w:t>
            </w:r>
            <w:r w:rsidRPr="006F004B">
              <w:t xml:space="preserve">,0 тыс. руб.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4"/>
              <w:gridCol w:w="1038"/>
              <w:gridCol w:w="1614"/>
              <w:gridCol w:w="1550"/>
              <w:gridCol w:w="1799"/>
            </w:tblGrid>
            <w:tr w:rsidR="002846E6" w:rsidRPr="006F004B" w:rsidTr="0022506D">
              <w:trPr>
                <w:trHeight w:val="621"/>
              </w:trPr>
              <w:tc>
                <w:tcPr>
                  <w:tcW w:w="122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</w:t>
                  </w:r>
                  <w:r w:rsidR="00BC784D">
                    <w:t>24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5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6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7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19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8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BC784D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 w:rsidR="00BC784D">
                    <w:t>9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2846E6" w:rsidRPr="006F004B" w:rsidTr="0022506D">
              <w:trPr>
                <w:trHeight w:val="303"/>
              </w:trPr>
              <w:tc>
                <w:tcPr>
                  <w:tcW w:w="122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38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50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9" w:type="dxa"/>
                </w:tcPr>
                <w:p w:rsidR="002846E6" w:rsidRPr="006F004B" w:rsidRDefault="002846E6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:rsidR="002846E6" w:rsidRPr="006F004B" w:rsidRDefault="002846E6" w:rsidP="00FB4E23">
            <w:pPr>
              <w:spacing w:after="283"/>
            </w:pPr>
          </w:p>
        </w:tc>
      </w:tr>
      <w:tr w:rsidR="002846E6" w:rsidRPr="006F004B" w:rsidTr="00FB4E23">
        <w:trPr>
          <w:trHeight w:val="196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83370C" w:rsidRDefault="002846E6" w:rsidP="00FB4E23">
            <w:r w:rsidRPr="0083370C">
              <w:t>Ожидаемые непосредственные  результаты реализации подпрограммы муниципальной</w:t>
            </w:r>
          </w:p>
          <w:p w:rsidR="002846E6" w:rsidRPr="006F004B" w:rsidRDefault="002846E6" w:rsidP="00FB4E23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6E6" w:rsidRPr="006F004B" w:rsidRDefault="002846E6" w:rsidP="002846E6">
            <w:pPr>
              <w:autoSpaceDE w:val="0"/>
              <w:jc w:val="both"/>
            </w:pPr>
            <w:r>
              <w:t>Повышение у</w:t>
            </w:r>
            <w:r w:rsidRPr="002568CD">
              <w:t>ровн</w:t>
            </w:r>
            <w:r>
              <w:t>я</w:t>
            </w:r>
            <w:r w:rsidRPr="002568CD">
              <w:t xml:space="preserve"> удовлетворенности населения </w:t>
            </w:r>
            <w:r>
              <w:t xml:space="preserve">Сагуновского сельского поселения </w:t>
            </w:r>
            <w:r w:rsidRPr="002568CD">
              <w:t>качеством предоставления муниципальных услуг в сфере культуры</w:t>
            </w:r>
            <w:r>
              <w:t>.</w:t>
            </w:r>
          </w:p>
        </w:tc>
      </w:tr>
    </w:tbl>
    <w:p w:rsidR="002846E6" w:rsidRDefault="002846E6" w:rsidP="00612780">
      <w:pPr>
        <w:spacing w:before="28" w:after="28"/>
        <w:jc w:val="right"/>
        <w:rPr>
          <w:sz w:val="28"/>
          <w:szCs w:val="28"/>
        </w:rPr>
      </w:pPr>
    </w:p>
    <w:p w:rsidR="00FB4E23" w:rsidRDefault="00FB4E23" w:rsidP="00612780">
      <w:pPr>
        <w:spacing w:before="28" w:after="28"/>
        <w:jc w:val="right"/>
        <w:rPr>
          <w:sz w:val="28"/>
          <w:szCs w:val="28"/>
        </w:rPr>
      </w:pPr>
    </w:p>
    <w:p w:rsidR="0022506D" w:rsidRDefault="0022506D" w:rsidP="00612780">
      <w:pPr>
        <w:spacing w:before="28" w:after="28"/>
        <w:jc w:val="right"/>
        <w:rPr>
          <w:sz w:val="28"/>
          <w:szCs w:val="28"/>
        </w:rPr>
      </w:pPr>
    </w:p>
    <w:p w:rsidR="0022506D" w:rsidRDefault="0022506D" w:rsidP="00612780">
      <w:pPr>
        <w:spacing w:before="28" w:after="28"/>
        <w:jc w:val="right"/>
        <w:rPr>
          <w:sz w:val="28"/>
          <w:szCs w:val="28"/>
        </w:rPr>
      </w:pPr>
    </w:p>
    <w:p w:rsidR="00BC784D" w:rsidRDefault="00BC784D" w:rsidP="00612780">
      <w:pPr>
        <w:spacing w:before="28" w:after="28"/>
        <w:jc w:val="right"/>
        <w:rPr>
          <w:sz w:val="28"/>
          <w:szCs w:val="28"/>
        </w:rPr>
      </w:pPr>
    </w:p>
    <w:p w:rsidR="00BC784D" w:rsidRDefault="00BC784D" w:rsidP="00612780">
      <w:pPr>
        <w:spacing w:before="28" w:after="28"/>
        <w:jc w:val="right"/>
        <w:rPr>
          <w:sz w:val="28"/>
          <w:szCs w:val="28"/>
        </w:rPr>
      </w:pPr>
    </w:p>
    <w:p w:rsidR="00BC784D" w:rsidRDefault="00BC784D" w:rsidP="00612780">
      <w:pPr>
        <w:spacing w:before="28" w:after="28"/>
        <w:jc w:val="right"/>
        <w:rPr>
          <w:sz w:val="28"/>
          <w:szCs w:val="28"/>
        </w:rPr>
      </w:pPr>
    </w:p>
    <w:p w:rsidR="00BC784D" w:rsidRDefault="00BC784D" w:rsidP="00612780">
      <w:pPr>
        <w:spacing w:before="28" w:after="28"/>
        <w:jc w:val="right"/>
        <w:rPr>
          <w:sz w:val="28"/>
          <w:szCs w:val="28"/>
        </w:rPr>
      </w:pPr>
    </w:p>
    <w:p w:rsidR="00BC784D" w:rsidRDefault="00BC784D" w:rsidP="00612780">
      <w:pPr>
        <w:spacing w:before="28" w:after="28"/>
        <w:jc w:val="right"/>
        <w:rPr>
          <w:sz w:val="28"/>
          <w:szCs w:val="28"/>
        </w:rPr>
      </w:pPr>
    </w:p>
    <w:p w:rsidR="0022506D" w:rsidRDefault="0022506D" w:rsidP="00612780">
      <w:pPr>
        <w:spacing w:before="28" w:after="28"/>
        <w:jc w:val="right"/>
        <w:rPr>
          <w:sz w:val="28"/>
          <w:szCs w:val="28"/>
        </w:rPr>
      </w:pPr>
    </w:p>
    <w:p w:rsidR="0022506D" w:rsidRDefault="0022506D" w:rsidP="00612780">
      <w:pPr>
        <w:spacing w:before="28" w:after="28"/>
        <w:jc w:val="right"/>
        <w:rPr>
          <w:sz w:val="28"/>
          <w:szCs w:val="28"/>
        </w:rPr>
      </w:pPr>
    </w:p>
    <w:p w:rsidR="00FB4E23" w:rsidRPr="00B732FF" w:rsidRDefault="00FB4E23" w:rsidP="00FB4E23">
      <w:pPr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lastRenderedPageBreak/>
        <w:t xml:space="preserve">ПАСПОРТ </w:t>
      </w:r>
    </w:p>
    <w:p w:rsidR="00FB4E23" w:rsidRPr="00B732FF" w:rsidRDefault="00FB4E23" w:rsidP="00FB4E23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 xml:space="preserve">Подпрограммы </w:t>
      </w:r>
      <w:r>
        <w:rPr>
          <w:b/>
          <w:bCs/>
          <w:color w:val="000000"/>
        </w:rPr>
        <w:t>7</w:t>
      </w:r>
    </w:p>
    <w:p w:rsidR="00FB4E23" w:rsidRDefault="00FB4E23" w:rsidP="00FB4E23">
      <w:pPr>
        <w:spacing w:before="28" w:after="28"/>
        <w:jc w:val="center"/>
        <w:rPr>
          <w:b/>
          <w:bCs/>
          <w:color w:val="000000"/>
        </w:rPr>
      </w:pPr>
      <w:r w:rsidRPr="00B732FF">
        <w:rPr>
          <w:b/>
          <w:bCs/>
          <w:color w:val="000000"/>
        </w:rPr>
        <w:t>«</w:t>
      </w:r>
      <w:r>
        <w:rPr>
          <w:b/>
          <w:bCs/>
          <w:color w:val="000000"/>
        </w:rPr>
        <w:t xml:space="preserve">Поддержка местных инициатив в </w:t>
      </w:r>
      <w:proofErr w:type="spellStart"/>
      <w:r>
        <w:rPr>
          <w:b/>
          <w:bCs/>
          <w:color w:val="000000"/>
        </w:rPr>
        <w:t>Сагуновском</w:t>
      </w:r>
      <w:proofErr w:type="spellEnd"/>
      <w:r>
        <w:rPr>
          <w:b/>
          <w:bCs/>
          <w:color w:val="000000"/>
        </w:rPr>
        <w:t xml:space="preserve"> сельском поселении</w:t>
      </w:r>
      <w:r w:rsidRPr="00B732F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FB4E23" w:rsidRPr="00B732FF" w:rsidRDefault="00FB4E23" w:rsidP="00FB4E23">
      <w:pPr>
        <w:spacing w:before="28" w:after="28"/>
        <w:jc w:val="center"/>
        <w:rPr>
          <w:b/>
          <w:color w:val="000000"/>
          <w:spacing w:val="-4"/>
        </w:rPr>
      </w:pPr>
      <w:r>
        <w:rPr>
          <w:b/>
          <w:bCs/>
          <w:color w:val="000000"/>
        </w:rPr>
        <w:t xml:space="preserve">муниципальной программы </w:t>
      </w:r>
      <w:r w:rsidRPr="006E62CA">
        <w:rPr>
          <w:b/>
          <w:color w:val="000000"/>
          <w:spacing w:val="-4"/>
        </w:rPr>
        <w:t>«</w:t>
      </w:r>
      <w:r w:rsidRPr="006E62CA">
        <w:rPr>
          <w:b/>
        </w:rPr>
        <w:t xml:space="preserve">Организация деятельности администрации </w:t>
      </w:r>
      <w:r>
        <w:rPr>
          <w:b/>
        </w:rPr>
        <w:t>Сагуновского</w:t>
      </w:r>
      <w:r w:rsidRPr="006E62CA">
        <w:rPr>
          <w:b/>
        </w:rPr>
        <w:t xml:space="preserve"> сельского поселения Подгоренского муниципального района Воронежской области</w:t>
      </w:r>
      <w:r w:rsidRPr="006E62CA">
        <w:rPr>
          <w:b/>
          <w:color w:val="000000"/>
          <w:spacing w:val="-4"/>
        </w:rPr>
        <w:t>»</w:t>
      </w:r>
      <w:r w:rsidRPr="00B732FF">
        <w:rPr>
          <w:b/>
          <w:bCs/>
          <w:color w:val="000000"/>
        </w:rPr>
        <w:t xml:space="preserve"> </w:t>
      </w:r>
    </w:p>
    <w:p w:rsidR="00FB4E23" w:rsidRPr="006F004B" w:rsidRDefault="00FB4E23" w:rsidP="00FB4E23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07" w:type="dxa"/>
        <w:tblInd w:w="-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7250"/>
      </w:tblGrid>
      <w:tr w:rsidR="00FB4E23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FB4E23" w:rsidRPr="006F004B" w:rsidTr="0022506D">
        <w:trPr>
          <w:trHeight w:val="91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82100F">
              <w:rPr>
                <w:color w:val="000000"/>
              </w:rPr>
              <w:t>Основные мероприятия</w:t>
            </w:r>
            <w:r>
              <w:rPr>
                <w:color w:val="000000"/>
              </w:rPr>
              <w:t>,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входящие в состав</w:t>
            </w:r>
            <w:r w:rsidRPr="008210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</w:t>
            </w:r>
            <w:r w:rsidRPr="0082100F">
              <w:rPr>
                <w:color w:val="000000"/>
              </w:rPr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6F004B">
              <w:rPr>
                <w:color w:val="000000"/>
              </w:rPr>
              <w:t>1. «</w:t>
            </w:r>
            <w:r>
              <w:t>Обустройство места гражданского захоронения</w:t>
            </w:r>
            <w:r w:rsidRPr="006F004B">
              <w:t>».</w:t>
            </w:r>
          </w:p>
        </w:tc>
      </w:tr>
      <w:tr w:rsidR="00FB4E23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566BC6" w:rsidP="00FB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spacing w:val="2"/>
                <w:shd w:val="clear" w:color="auto" w:fill="FFFFFF"/>
              </w:rPr>
              <w:t>Обустройство места гражданского захоронения</w:t>
            </w:r>
          </w:p>
        </w:tc>
      </w:tr>
      <w:tr w:rsidR="00FB4E23" w:rsidRPr="006F004B" w:rsidTr="00FB4E23">
        <w:trPr>
          <w:trHeight w:val="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A65AF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568CD">
              <w:rPr>
                <w:spacing w:val="2"/>
              </w:rPr>
              <w:t xml:space="preserve">1. </w:t>
            </w:r>
            <w:r w:rsidR="00A65AF8">
              <w:rPr>
                <w:spacing w:val="2"/>
              </w:rPr>
              <w:t xml:space="preserve">Повышение уровня благоустройства мест гражданского захоронения. </w:t>
            </w:r>
          </w:p>
        </w:tc>
      </w:tr>
      <w:tr w:rsidR="00FB4E23" w:rsidRPr="006F004B" w:rsidTr="00FB4E23">
        <w:trPr>
          <w:trHeight w:val="112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Основные целевые показатели и индикаторы 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tabs>
                <w:tab w:val="left" w:pos="333"/>
                <w:tab w:val="left" w:pos="497"/>
              </w:tabs>
              <w:suppressAutoHyphens/>
              <w:rPr>
                <w:color w:val="000000"/>
              </w:rPr>
            </w:pPr>
            <w:r w:rsidRPr="006F004B">
              <w:t>Уровень исполнения плановых назначений по расходам на реализацию подпрограммы, 100%</w:t>
            </w:r>
          </w:p>
        </w:tc>
      </w:tr>
      <w:tr w:rsidR="00FB4E23" w:rsidRPr="006F004B" w:rsidTr="00FB4E23">
        <w:trPr>
          <w:trHeight w:val="91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  <w:rPr>
                <w:color w:val="000000"/>
              </w:rPr>
            </w:pPr>
            <w:r w:rsidRPr="006F004B">
              <w:rPr>
                <w:color w:val="000000"/>
              </w:rPr>
              <w:t>Сроки реализации подпрограммы муниципальной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BC784D">
            <w:pPr>
              <w:spacing w:after="283"/>
              <w:rPr>
                <w:color w:val="000000"/>
              </w:rPr>
            </w:pPr>
            <w:r w:rsidRPr="002529F7">
              <w:t>На постоянной основе 20</w:t>
            </w:r>
            <w:r w:rsidR="00BC784D">
              <w:t>24</w:t>
            </w:r>
            <w:r w:rsidRPr="002529F7">
              <w:t xml:space="preserve"> – 202</w:t>
            </w:r>
            <w:r w:rsidR="00BC784D">
              <w:t>9</w:t>
            </w:r>
            <w:r w:rsidRPr="002529F7">
              <w:t xml:space="preserve"> годы</w:t>
            </w:r>
          </w:p>
        </w:tc>
      </w:tr>
      <w:tr w:rsidR="00FB4E23" w:rsidRPr="006F004B" w:rsidTr="00FB4E23">
        <w:trPr>
          <w:trHeight w:val="366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83370C" w:rsidRDefault="00FB4E23" w:rsidP="00FB4E23">
            <w:r w:rsidRPr="0083370C">
              <w:t xml:space="preserve">Объемы и источники финансирования подпрограммы муниципальной </w:t>
            </w:r>
          </w:p>
          <w:p w:rsidR="00FB4E23" w:rsidRPr="006F004B" w:rsidRDefault="00FB4E23" w:rsidP="00FB4E23">
            <w:pPr>
              <w:rPr>
                <w:color w:val="000000"/>
              </w:rPr>
            </w:pPr>
            <w:r w:rsidRPr="0083370C">
              <w:t>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6F004B" w:rsidRDefault="00FB4E23" w:rsidP="00FB4E23">
            <w:pPr>
              <w:spacing w:after="283"/>
            </w:pPr>
            <w:r w:rsidRPr="006F004B">
              <w:t>Общий объем финансирования подпрограммы</w:t>
            </w:r>
            <w:r>
              <w:t xml:space="preserve"> составляет </w:t>
            </w:r>
            <w:r w:rsidRPr="006F004B">
              <w:t xml:space="preserve">-  </w:t>
            </w:r>
            <w:r w:rsidR="00BC784D">
              <w:t>0,0</w:t>
            </w:r>
            <w:r w:rsidRPr="006F004B">
              <w:t xml:space="preserve"> тыс. руб</w:t>
            </w:r>
            <w:r w:rsidR="00C13B12" w:rsidRPr="006F004B">
              <w:t>.</w:t>
            </w:r>
            <w:r w:rsidR="00566BC6">
              <w:t xml:space="preserve"> </w:t>
            </w:r>
            <w:r w:rsidRPr="006F004B">
              <w:t xml:space="preserve">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2"/>
              <w:gridCol w:w="1043"/>
              <w:gridCol w:w="1614"/>
              <w:gridCol w:w="1549"/>
              <w:gridCol w:w="1797"/>
            </w:tblGrid>
            <w:tr w:rsidR="00FB4E23" w:rsidRPr="006F004B" w:rsidTr="0022506D">
              <w:trPr>
                <w:trHeight w:val="621"/>
              </w:trPr>
              <w:tc>
                <w:tcPr>
                  <w:tcW w:w="1222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Год</w:t>
                  </w:r>
                </w:p>
              </w:tc>
              <w:tc>
                <w:tcPr>
                  <w:tcW w:w="1043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Всего</w:t>
                  </w:r>
                </w:p>
              </w:tc>
              <w:tc>
                <w:tcPr>
                  <w:tcW w:w="1614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Федеральный бюджет</w:t>
                  </w:r>
                </w:p>
              </w:tc>
              <w:tc>
                <w:tcPr>
                  <w:tcW w:w="1549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Областной бюджет</w:t>
                  </w:r>
                </w:p>
              </w:tc>
              <w:tc>
                <w:tcPr>
                  <w:tcW w:w="1797" w:type="dxa"/>
                </w:tcPr>
                <w:p w:rsidR="00FB4E23" w:rsidRPr="006F004B" w:rsidRDefault="00FB4E23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Местный бюджет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</w:t>
                  </w:r>
                  <w:r>
                    <w:t>24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5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6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7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19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8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 w:rsidRPr="006F004B">
                    <w:t>202</w:t>
                  </w:r>
                  <w:r>
                    <w:t>9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BC784D" w:rsidRPr="006F004B" w:rsidTr="0022506D">
              <w:trPr>
                <w:trHeight w:val="303"/>
              </w:trPr>
              <w:tc>
                <w:tcPr>
                  <w:tcW w:w="1222" w:type="dxa"/>
                </w:tcPr>
                <w:p w:rsidR="00BC784D" w:rsidRPr="006F004B" w:rsidRDefault="00BC784D" w:rsidP="00FB4E23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043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614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549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797" w:type="dxa"/>
                </w:tcPr>
                <w:p w:rsidR="00BC784D" w:rsidRPr="006F004B" w:rsidRDefault="00BC784D" w:rsidP="00AE7891">
                  <w:pPr>
                    <w:pStyle w:val="a3"/>
                    <w:snapToGrid w:val="0"/>
                    <w:spacing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:rsidR="00FB4E23" w:rsidRPr="006F004B" w:rsidRDefault="00FB4E23" w:rsidP="00FB4E23">
            <w:pPr>
              <w:spacing w:after="283"/>
            </w:pPr>
          </w:p>
        </w:tc>
      </w:tr>
      <w:tr w:rsidR="00FB4E23" w:rsidRPr="006F004B" w:rsidTr="00566BC6">
        <w:trPr>
          <w:trHeight w:val="17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83370C" w:rsidRDefault="00FB4E23" w:rsidP="00FB4E23">
            <w:r w:rsidRPr="0083370C">
              <w:t>Ожидаемые непосредственные  результаты реализации подпрограммы муниципальной</w:t>
            </w:r>
          </w:p>
          <w:p w:rsidR="00FB4E23" w:rsidRPr="006F004B" w:rsidRDefault="00FB4E23" w:rsidP="00FB4E23">
            <w:pPr>
              <w:rPr>
                <w:color w:val="000000"/>
              </w:rPr>
            </w:pPr>
            <w:r w:rsidRPr="0083370C">
              <w:t xml:space="preserve">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23" w:rsidRPr="00566BC6" w:rsidRDefault="00566BC6" w:rsidP="00566BC6">
            <w:pPr>
              <w:autoSpaceDE w:val="0"/>
              <w:jc w:val="both"/>
            </w:pPr>
            <w:r>
              <w:rPr>
                <w:color w:val="000000"/>
              </w:rPr>
              <w:t>О</w:t>
            </w:r>
            <w:r w:rsidRPr="00566BC6">
              <w:rPr>
                <w:color w:val="000000"/>
              </w:rPr>
              <w:t>бустройство и улучшение внешнего вида территории гражданского захоронения</w:t>
            </w:r>
            <w:r>
              <w:rPr>
                <w:color w:val="000000"/>
              </w:rPr>
              <w:t xml:space="preserve">, </w:t>
            </w:r>
            <w:r w:rsidRPr="00566BC6">
              <w:rPr>
                <w:color w:val="000000"/>
              </w:rPr>
              <w:t>сокращение нареканий со стороны населения на качество содержания территории кладбища</w:t>
            </w:r>
            <w:r>
              <w:rPr>
                <w:color w:val="000000"/>
              </w:rPr>
              <w:t>,</w:t>
            </w:r>
            <w:r w:rsidRPr="00566BC6">
              <w:rPr>
                <w:color w:val="000000"/>
              </w:rPr>
              <w:t xml:space="preserve"> создание комфортных условий для посещения жителями и гостями поселения места захоронения</w:t>
            </w:r>
            <w:r>
              <w:rPr>
                <w:color w:val="000000"/>
              </w:rPr>
              <w:t>.</w:t>
            </w:r>
          </w:p>
        </w:tc>
      </w:tr>
    </w:tbl>
    <w:p w:rsidR="00FB4E23" w:rsidRDefault="00FB4E23" w:rsidP="00612780">
      <w:pPr>
        <w:spacing w:before="28" w:after="28"/>
        <w:jc w:val="right"/>
        <w:rPr>
          <w:sz w:val="28"/>
          <w:szCs w:val="28"/>
        </w:rPr>
      </w:pPr>
    </w:p>
    <w:p w:rsidR="00BA507F" w:rsidRDefault="00BA507F" w:rsidP="00612780">
      <w:pPr>
        <w:spacing w:before="28" w:after="28"/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6"/>
        <w:gridCol w:w="500"/>
        <w:gridCol w:w="358"/>
        <w:gridCol w:w="1370"/>
        <w:gridCol w:w="1508"/>
        <w:gridCol w:w="795"/>
        <w:gridCol w:w="1067"/>
        <w:gridCol w:w="216"/>
        <w:gridCol w:w="327"/>
        <w:gridCol w:w="689"/>
        <w:gridCol w:w="501"/>
        <w:gridCol w:w="501"/>
        <w:gridCol w:w="501"/>
        <w:gridCol w:w="501"/>
        <w:gridCol w:w="413"/>
        <w:gridCol w:w="88"/>
      </w:tblGrid>
      <w:tr w:rsidR="00BA507F" w:rsidRPr="00BA507F" w:rsidTr="00BA507F">
        <w:trPr>
          <w:gridAfter w:val="1"/>
          <w:wAfter w:w="56" w:type="pct"/>
          <w:trHeight w:val="264"/>
        </w:trPr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Приложение 1</w:t>
            </w:r>
          </w:p>
        </w:tc>
      </w:tr>
      <w:tr w:rsidR="00BA507F" w:rsidRPr="00BA507F" w:rsidTr="00BA507F">
        <w:trPr>
          <w:gridAfter w:val="1"/>
          <w:wAfter w:w="56" w:type="pct"/>
          <w:trHeight w:val="264"/>
        </w:trPr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BA507F" w:rsidRPr="00BA507F" w:rsidTr="00BA507F">
        <w:trPr>
          <w:gridAfter w:val="1"/>
          <w:wAfter w:w="56" w:type="pct"/>
          <w:trHeight w:val="1050"/>
        </w:trPr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BA507F">
        <w:trPr>
          <w:gridAfter w:val="1"/>
          <w:wAfter w:w="56" w:type="pct"/>
          <w:trHeight w:val="960"/>
        </w:trPr>
        <w:tc>
          <w:tcPr>
            <w:tcW w:w="49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BA507F">
              <w:rPr>
                <w:b/>
                <w:bCs/>
                <w:color w:val="000000"/>
                <w:sz w:val="26"/>
                <w:szCs w:val="26"/>
              </w:rPr>
              <w:t>Перечень</w:t>
            </w:r>
            <w:r w:rsidRPr="00BA507F">
              <w:rPr>
                <w:b/>
                <w:bCs/>
                <w:color w:val="000000"/>
                <w:sz w:val="26"/>
                <w:szCs w:val="26"/>
              </w:rPr>
              <w:br/>
              <w:t>основных мероприятий и мероприятий, реализуемых в рамках</w:t>
            </w:r>
            <w:r w:rsidRPr="00BA507F">
              <w:rPr>
                <w:b/>
                <w:bCs/>
                <w:color w:val="000000"/>
                <w:sz w:val="26"/>
                <w:szCs w:val="26"/>
              </w:rPr>
              <w:br/>
              <w:t>муниципальной программы Сагуновского сельского поселения Подгоренского муниципального района</w:t>
            </w:r>
          </w:p>
        </w:tc>
      </w:tr>
      <w:tr w:rsidR="00BA507F" w:rsidRPr="00BA507F" w:rsidTr="00BA507F">
        <w:trPr>
          <w:gridAfter w:val="1"/>
          <w:wAfter w:w="56" w:type="pct"/>
          <w:trHeight w:val="264"/>
        </w:trPr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Статус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Срок реализации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Исполнитель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Ожидаемый результат реализации основного мероприятия/мероприятия</w:t>
            </w:r>
          </w:p>
        </w:tc>
      </w:tr>
      <w:tr w:rsidR="00BA507F" w:rsidRPr="00BA507F" w:rsidTr="00BA507F">
        <w:trPr>
          <w:gridAfter w:val="1"/>
          <w:wAfter w:w="56" w:type="pct"/>
          <w:trHeight w:val="312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5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6</w:t>
            </w:r>
          </w:p>
        </w:tc>
      </w:tr>
      <w:tr w:rsidR="00BA507F" w:rsidRPr="00BA507F" w:rsidTr="00BA507F">
        <w:trPr>
          <w:gridAfter w:val="1"/>
          <w:wAfter w:w="56" w:type="pct"/>
          <w:trHeight w:val="705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 "</w:t>
            </w:r>
          </w:p>
        </w:tc>
      </w:tr>
      <w:tr w:rsidR="00BA507F" w:rsidRPr="00BA507F" w:rsidTr="00BA507F">
        <w:trPr>
          <w:gridAfter w:val="1"/>
          <w:wAfter w:w="56" w:type="pct"/>
          <w:trHeight w:val="465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 xml:space="preserve">ПОДПРОГРАММА 1 "Создание условий для обеспечения качественными услугами ЖКХ населения в </w:t>
            </w:r>
            <w:proofErr w:type="spellStart"/>
            <w:r w:rsidRPr="00BA507F">
              <w:rPr>
                <w:b/>
                <w:bCs/>
                <w:color w:val="000000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1.1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уличного освещения в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уличного освещения в поселении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Обеспечение качественного и высокоэффективного уличного освещения населенных пунктов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"Содействие развитию социальной и инженерной инфраструктуры"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Содействие развитию социальной и инженерной инфраструктуры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Содержание в надлежащем виде инженерной инфраструктуры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1.3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озеленения в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озеленения в поселении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Озеленение территории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1.4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и содержание мест захоронения"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Содержание в надлежащем виде мест захоронения, памятников и военно-мемориальных объектов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Основное мероприятие 1.5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прочих мероприятий по благоустройству территории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Благоустройство территории поселения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375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ПОДПРОГРАММА 2 "Вопросы в области национальной экономики"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2.1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"Строительство и реконструкция объектов инфраструктуры"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Строительство и реконструкция объектов инфраструктуры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Качественное, безопасное и бесперебойное функционирование объектов инфраструктуры поселения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2184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2.2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содействия занятости населения"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содействия занятости населения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Снижение уровня безработицы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Основное мероприятие 2.3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"Организация благоустройства мест массового отдыха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благоустройства мест массового отдыха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Благоустройство мест массового отдыха населения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2.4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"Мероприятия по устройству тротуаров"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Мероприятия по устройству тротуаров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Устройство тротуаров на территории поселения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159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2.5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Организация градостроительной деятельности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Мероприятия в области градостроительной деятельности</w:t>
            </w:r>
          </w:p>
        </w:tc>
      </w:tr>
      <w:tr w:rsidR="00BA507F" w:rsidRPr="00BA507F" w:rsidTr="00BA507F">
        <w:trPr>
          <w:gridAfter w:val="1"/>
          <w:wAfter w:w="56" w:type="pct"/>
          <w:trHeight w:val="675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lastRenderedPageBreak/>
              <w:t xml:space="preserve">ПОДПРОГРАММА 3 "Защита населения и территории Сагуновского сельского поселения от чрезвычайных  ситуаций, обеспечение пожарной безопасности и безопасности людей </w:t>
            </w:r>
            <w:proofErr w:type="gramStart"/>
            <w:r w:rsidRPr="00BA507F">
              <w:rPr>
                <w:b/>
                <w:bCs/>
                <w:color w:val="000000"/>
              </w:rPr>
              <w:t>на</w:t>
            </w:r>
            <w:proofErr w:type="gramEnd"/>
            <w:r w:rsidRPr="00BA507F">
              <w:rPr>
                <w:b/>
                <w:bCs/>
                <w:color w:val="000000"/>
              </w:rPr>
              <w:t xml:space="preserve"> водных </w:t>
            </w:r>
            <w:proofErr w:type="spellStart"/>
            <w:r w:rsidRPr="00BA507F">
              <w:rPr>
                <w:b/>
                <w:bCs/>
                <w:color w:val="000000"/>
              </w:rPr>
              <w:t>объктах</w:t>
            </w:r>
            <w:proofErr w:type="spellEnd"/>
            <w:r w:rsidRPr="00BA507F">
              <w:rPr>
                <w:b/>
                <w:bCs/>
                <w:color w:val="000000"/>
              </w:rPr>
              <w:t>"</w:t>
            </w:r>
          </w:p>
        </w:tc>
      </w:tr>
      <w:tr w:rsidR="00BA507F" w:rsidRPr="00BA507F" w:rsidTr="00BA507F">
        <w:trPr>
          <w:gridAfter w:val="1"/>
          <w:wAfter w:w="56" w:type="pct"/>
          <w:trHeight w:val="2835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3.1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BA507F" w:rsidRPr="00BA507F" w:rsidTr="00BA507F">
        <w:trPr>
          <w:gridAfter w:val="1"/>
          <w:wAfter w:w="56" w:type="pct"/>
          <w:trHeight w:val="285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BA507F" w:rsidRPr="00BA507F" w:rsidTr="00BA507F">
        <w:trPr>
          <w:gridAfter w:val="1"/>
          <w:wAfter w:w="56" w:type="pct"/>
          <w:trHeight w:val="192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4.1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 полномочий по культуре, кинематографии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полномочий по культуре, кинематографии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BA507F" w:rsidRPr="00BA507F" w:rsidTr="00BA507F">
        <w:trPr>
          <w:gridAfter w:val="1"/>
          <w:wAfter w:w="56" w:type="pct"/>
          <w:trHeight w:val="2235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Основное мероприятие 4.2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полномочий по градостроительной деятельности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полномочий по градостроительной деятельности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BA507F" w:rsidRPr="00BA507F" w:rsidTr="00BA507F">
        <w:trPr>
          <w:gridAfter w:val="1"/>
          <w:wAfter w:w="56" w:type="pct"/>
          <w:trHeight w:val="171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4.3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"Исполнение полномочий по мобилизационной и  вневойсковой подготовке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Исполнение полномочий по мобилизационной и  вневойсковой подготовке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BA507F" w:rsidRPr="00BA507F" w:rsidTr="00BA507F">
        <w:trPr>
          <w:gridAfter w:val="1"/>
          <w:wAfter w:w="56" w:type="pct"/>
          <w:trHeight w:val="4056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4.4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</w:t>
            </w:r>
            <w:r w:rsidRPr="00BA507F">
              <w:rPr>
                <w:color w:val="000000"/>
              </w:rPr>
              <w:lastRenderedPageBreak/>
              <w:t>ьных дорог общего пользования местного значения и искусственных сооружений на них"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 xml:space="preserve"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</w:t>
            </w:r>
            <w:r w:rsidRPr="00BA507F">
              <w:rPr>
                <w:color w:val="000000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Исполнение полномочий, переданных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BA507F" w:rsidRPr="00BA507F" w:rsidTr="00BA507F">
        <w:trPr>
          <w:gridAfter w:val="1"/>
          <w:wAfter w:w="56" w:type="pct"/>
          <w:trHeight w:val="2184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Основное мероприятие 4.5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полномочий по обеспечению внешнего муниципального контроля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Проведение необходимых мероприятий по осуществлению внешнего муниципального контроля в поселении</w:t>
            </w:r>
          </w:p>
        </w:tc>
      </w:tr>
      <w:tr w:rsidR="00BA507F" w:rsidRPr="00BA507F" w:rsidTr="00BA507F">
        <w:trPr>
          <w:gridAfter w:val="1"/>
          <w:wAfter w:w="56" w:type="pct"/>
          <w:trHeight w:val="3105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4.6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полномочий по другим общегосударственным вопросам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полномочий по другим общегосударственным вопросам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Предоставление межбюджетных трансфертов из бюджета сельского поселения в бюджет муниципального района</w:t>
            </w:r>
          </w:p>
        </w:tc>
      </w:tr>
      <w:tr w:rsidR="00BA507F" w:rsidRPr="00BA507F" w:rsidTr="00BA507F">
        <w:trPr>
          <w:gridAfter w:val="1"/>
          <w:wAfter w:w="56" w:type="pct"/>
          <w:trHeight w:val="1170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lastRenderedPageBreak/>
              <w:t>ПОДПРОГРАММА 5 "Обеспечение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BA507F">
        <w:trPr>
          <w:gridAfter w:val="1"/>
          <w:wAfter w:w="56" w:type="pct"/>
          <w:trHeight w:val="1872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5.1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деятельности главы администрации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деятельности главы администрации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Выплата заработной платы и начислений на ФОТ</w:t>
            </w:r>
          </w:p>
        </w:tc>
      </w:tr>
      <w:tr w:rsidR="00BA507F" w:rsidRPr="00BA507F" w:rsidTr="00BA507F">
        <w:trPr>
          <w:gridAfter w:val="1"/>
          <w:wAfter w:w="56" w:type="pct"/>
          <w:trHeight w:val="1872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5.2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деятельности администрации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деятельности администрации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Обеспечение эффективной деятельности администрации Сагуновского сельского поселения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5.3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"Финансовое обеспечение выполнения других обязательств Сагуновского сельского поселения"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Финансовое обеспечение выполнения других обязательств Сагуновского сельского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 xml:space="preserve">Администрация Сагуновского сельского поселения Подгоренского муниципального района </w:t>
            </w:r>
            <w:r w:rsidRPr="00BA507F">
              <w:rPr>
                <w:color w:val="000000"/>
              </w:rPr>
              <w:lastRenderedPageBreak/>
              <w:t>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lastRenderedPageBreak/>
              <w:t>Решение других обязательств сельского поселения</w:t>
            </w:r>
          </w:p>
        </w:tc>
      </w:tr>
      <w:tr w:rsidR="00BA507F" w:rsidRPr="00BA507F" w:rsidTr="00BA507F">
        <w:trPr>
          <w:gridAfter w:val="1"/>
          <w:wAfter w:w="56" w:type="pct"/>
          <w:trHeight w:val="276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lastRenderedPageBreak/>
              <w:t xml:space="preserve">ПОДПРОГРАММА 6 "Развитие учреждений культуры в </w:t>
            </w:r>
            <w:proofErr w:type="spellStart"/>
            <w:r w:rsidRPr="00BA507F">
              <w:rPr>
                <w:b/>
                <w:bCs/>
                <w:color w:val="000000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BA507F" w:rsidRPr="00BA507F" w:rsidTr="00BA507F">
        <w:trPr>
          <w:gridAfter w:val="1"/>
          <w:wAfter w:w="56" w:type="pct"/>
          <w:trHeight w:val="243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6.1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 xml:space="preserve">"Финансовое обеспечение исполнения расходных обязательств в области культуры в </w:t>
            </w:r>
            <w:proofErr w:type="spellStart"/>
            <w:r w:rsidRPr="00BA507F">
              <w:rPr>
                <w:color w:val="000000"/>
              </w:rPr>
              <w:t>Сагуновском</w:t>
            </w:r>
            <w:proofErr w:type="spellEnd"/>
            <w:r w:rsidRPr="00BA507F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 xml:space="preserve">Финансовое обеспечение исполнения расходных обязательств в области культуры в </w:t>
            </w:r>
            <w:proofErr w:type="spellStart"/>
            <w:r w:rsidRPr="00BA507F">
              <w:rPr>
                <w:color w:val="000000"/>
              </w:rPr>
              <w:t>Сагуновском</w:t>
            </w:r>
            <w:proofErr w:type="spellEnd"/>
            <w:r w:rsidRPr="00BA507F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Повышение уровня удовлетворенности населения Сагуновского сельского поселения качеством предоставления муниципальных услуг в сфере культуры</w:t>
            </w:r>
          </w:p>
        </w:tc>
      </w:tr>
      <w:tr w:rsidR="00BA507F" w:rsidRPr="00BA507F" w:rsidTr="00BA507F">
        <w:trPr>
          <w:gridAfter w:val="1"/>
          <w:wAfter w:w="56" w:type="pct"/>
          <w:trHeight w:val="1230"/>
        </w:trPr>
        <w:tc>
          <w:tcPr>
            <w:tcW w:w="49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 xml:space="preserve">ПОДПРОГРАММА 7 "Поддержка местных инициатив в </w:t>
            </w:r>
            <w:proofErr w:type="spellStart"/>
            <w:r w:rsidRPr="00BA507F">
              <w:rPr>
                <w:b/>
                <w:bCs/>
                <w:color w:val="000000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BA507F" w:rsidRPr="00BA507F" w:rsidTr="00BA507F">
        <w:trPr>
          <w:gridAfter w:val="1"/>
          <w:wAfter w:w="56" w:type="pct"/>
          <w:trHeight w:val="1560"/>
        </w:trPr>
        <w:tc>
          <w:tcPr>
            <w:tcW w:w="5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Основное мероприятие 7.1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"Обустройство места гражданского захоронения"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Обустройство места гражданского захоронения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2024-2029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  <w:tc>
          <w:tcPr>
            <w:tcW w:w="20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</w:rPr>
            </w:pPr>
            <w:r w:rsidRPr="00BA507F">
              <w:rPr>
                <w:color w:val="000000"/>
              </w:rPr>
              <w:t>Обустройство и улучшение внешнего вида территории гражданского захоронения</w:t>
            </w:r>
          </w:p>
        </w:tc>
      </w:tr>
      <w:tr w:rsidR="00BA507F" w:rsidRPr="00BA507F" w:rsidTr="00BA507F">
        <w:trPr>
          <w:gridBefore w:val="1"/>
          <w:wBefore w:w="91" w:type="pct"/>
          <w:trHeight w:val="264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Приложение 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0"/>
                <w:szCs w:val="20"/>
              </w:rPr>
            </w:pPr>
          </w:p>
        </w:tc>
      </w:tr>
      <w:tr w:rsidR="00BA507F" w:rsidRPr="00BA507F" w:rsidTr="00BA507F">
        <w:trPr>
          <w:gridBefore w:val="1"/>
          <w:wBefore w:w="91" w:type="pct"/>
          <w:trHeight w:val="264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</w:tr>
      <w:tr w:rsidR="00BA507F" w:rsidRPr="00BA507F" w:rsidTr="00BA507F">
        <w:trPr>
          <w:gridBefore w:val="1"/>
          <w:wBefore w:w="91" w:type="pct"/>
          <w:trHeight w:val="840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BA507F">
        <w:trPr>
          <w:gridBefore w:val="1"/>
          <w:wBefore w:w="91" w:type="pct"/>
          <w:trHeight w:val="264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</w:tr>
      <w:tr w:rsidR="00BA507F" w:rsidRPr="00BA507F" w:rsidTr="00BA507F">
        <w:trPr>
          <w:gridBefore w:val="1"/>
          <w:wBefore w:w="91" w:type="pct"/>
          <w:trHeight w:val="960"/>
        </w:trPr>
        <w:tc>
          <w:tcPr>
            <w:tcW w:w="49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sz w:val="26"/>
                <w:szCs w:val="26"/>
              </w:rPr>
            </w:pPr>
            <w:r w:rsidRPr="00BA507F">
              <w:rPr>
                <w:b/>
                <w:bCs/>
                <w:sz w:val="26"/>
                <w:szCs w:val="26"/>
              </w:rPr>
              <w:t xml:space="preserve">Сведения </w:t>
            </w:r>
            <w:r w:rsidRPr="00BA507F">
              <w:rPr>
                <w:b/>
                <w:bCs/>
                <w:sz w:val="26"/>
                <w:szCs w:val="26"/>
              </w:rPr>
              <w:br/>
              <w:t xml:space="preserve">о показателях (индикаторах) муниципальной программы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BA507F" w:rsidRPr="00BA507F" w:rsidTr="00BA507F">
        <w:trPr>
          <w:gridBefore w:val="1"/>
          <w:wBefore w:w="91" w:type="pct"/>
          <w:trHeight w:val="264"/>
        </w:trPr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 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№</w:t>
            </w:r>
            <w:r w:rsidRPr="00BA507F">
              <w:br/>
            </w:r>
            <w:proofErr w:type="gramStart"/>
            <w:r w:rsidRPr="00BA507F">
              <w:t>п</w:t>
            </w:r>
            <w:proofErr w:type="gramEnd"/>
            <w:r w:rsidRPr="00BA507F">
              <w:t>/п</w:t>
            </w:r>
          </w:p>
        </w:tc>
        <w:tc>
          <w:tcPr>
            <w:tcW w:w="26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Наименование показателя (индикатора)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Ед.</w:t>
            </w:r>
            <w:r w:rsidRPr="00BA507F">
              <w:br/>
              <w:t>изм.</w:t>
            </w:r>
          </w:p>
        </w:tc>
        <w:tc>
          <w:tcPr>
            <w:tcW w:w="1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Значения показателей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/>
        </w:tc>
        <w:tc>
          <w:tcPr>
            <w:tcW w:w="26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/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/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2024 год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2025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2026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2027 год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2028 год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2029 год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9</w:t>
            </w:r>
          </w:p>
        </w:tc>
      </w:tr>
      <w:tr w:rsidR="00BA507F" w:rsidRPr="00BA507F" w:rsidTr="00BA507F">
        <w:trPr>
          <w:gridBefore w:val="1"/>
          <w:wBefore w:w="91" w:type="pct"/>
          <w:trHeight w:val="64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BA507F">
        <w:trPr>
          <w:gridBefore w:val="1"/>
          <w:wBefore w:w="91" w:type="pct"/>
          <w:trHeight w:val="127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более 10%</w:t>
            </w:r>
          </w:p>
        </w:tc>
      </w:tr>
      <w:tr w:rsidR="00BA507F" w:rsidRPr="00BA507F" w:rsidTr="00BA507F">
        <w:trPr>
          <w:gridBefore w:val="1"/>
          <w:wBefore w:w="91" w:type="pct"/>
          <w:trHeight w:val="70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не ниже 30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BA507F">
              <w:t>Сагуновском</w:t>
            </w:r>
            <w:proofErr w:type="spellEnd"/>
            <w:r w:rsidRPr="00BA507F">
              <w:t xml:space="preserve"> сельском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1.1."Организация уличного освещения в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 xml:space="preserve">Доля протяженности освещенных частей улиц, проездов, к их общей протяженности на конец </w:t>
            </w:r>
            <w:proofErr w:type="gramStart"/>
            <w:r w:rsidRPr="00BA507F">
              <w:t>отчетного</w:t>
            </w:r>
            <w:proofErr w:type="gramEnd"/>
            <w:r w:rsidRPr="00BA507F">
              <w:t xml:space="preserve"> года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80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1.2. "Содействие развитию социальной и инженерной инфраструктуры"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3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 xml:space="preserve">Основное мероприятие 1.3. "Организация </w:t>
            </w:r>
            <w:proofErr w:type="spellStart"/>
            <w:r w:rsidRPr="00BA507F">
              <w:t>озеления</w:t>
            </w:r>
            <w:proofErr w:type="spellEnd"/>
            <w:r w:rsidRPr="00BA507F">
              <w:t xml:space="preserve"> в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4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1.4. "Организация и содержание мест захоронения"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5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64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lastRenderedPageBreak/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6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Подпрограмма 2. "Вопросы в области национальной экономики"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2.1."Строительство и реконструкция объектов инфраструктуры"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2.2."Организация содействия занятости населения"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Количество граждан трудоустроенных на общественные работы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3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2.3."Организация благоустройства мест массового отдыха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4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2.4."Мероприятия по устройству тротуаров"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5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2.5."Мероприятия в области градостроительной деятельности в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6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70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 xml:space="preserve">Подпрограмма 3. "Защита населения и территории Сагуновского сельского поселения от чрезвычайных ситуаций, обеспечение пожарной безопасности людей </w:t>
            </w:r>
            <w:proofErr w:type="gramStart"/>
            <w:r w:rsidRPr="00BA507F">
              <w:t>на</w:t>
            </w:r>
            <w:proofErr w:type="gramEnd"/>
            <w:r w:rsidRPr="00BA507F">
              <w:t xml:space="preserve"> водных объекта"</w:t>
            </w:r>
          </w:p>
        </w:tc>
      </w:tr>
      <w:tr w:rsidR="00BA507F" w:rsidRPr="00BA507F" w:rsidTr="00BA507F">
        <w:trPr>
          <w:gridBefore w:val="1"/>
          <w:wBefore w:w="91" w:type="pct"/>
          <w:trHeight w:val="73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3.1."Обеспечение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BA507F" w:rsidRPr="00BA507F" w:rsidTr="00BA507F">
        <w:trPr>
          <w:gridBefore w:val="1"/>
          <w:wBefore w:w="91" w:type="pct"/>
          <w:trHeight w:val="7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172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Подпрограмма 4."Финансовое обеспечение передаваемых и переданных полномочий 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4.1."Финансовое обеспечение полномочий по культуре, кинематографии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110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660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lastRenderedPageBreak/>
              <w:t>Основное мероприятие 4.2."Финансовое обеспечение полномочий по градостроительной деятельности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690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4.3. "Исполнение полномочий по мобилизационной и вневойсковой подготовке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15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3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73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4.4.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</w:tr>
      <w:tr w:rsidR="00BA507F" w:rsidRPr="00BA507F" w:rsidTr="00BA507F">
        <w:trPr>
          <w:gridBefore w:val="1"/>
          <w:wBefore w:w="91" w:type="pct"/>
          <w:trHeight w:val="15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4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750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4.5. "Финансовое обеспечение полномочий по обеспечению внешнего муниципального контроля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5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705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4.6. "Финансовое обеспечение полномочий по другим общегосударственным вопросам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15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6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690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Подпрограмма 5."Обеспечение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5.1."Финансовое обеспечение деятельности главы администрации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5.2."Финансовое обеспечение деятельности администрации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5.3."Финансовое обеспечение выполнения других обязательств Сагуновского сельского поселения"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3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lastRenderedPageBreak/>
              <w:t xml:space="preserve">Подпрограмма 6."Развитие учреждений культуры в </w:t>
            </w:r>
            <w:proofErr w:type="spellStart"/>
            <w:r w:rsidRPr="00BA507F">
              <w:t>Сагуновском</w:t>
            </w:r>
            <w:proofErr w:type="spellEnd"/>
            <w:r w:rsidRPr="00BA507F">
              <w:t xml:space="preserve"> сельском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660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 xml:space="preserve">Основное мероприятие 6.1."Финансовое обеспечение исполнения расходных обязательств в области культуры в </w:t>
            </w:r>
            <w:proofErr w:type="spellStart"/>
            <w:r w:rsidRPr="00BA507F">
              <w:t>Сагуновском</w:t>
            </w:r>
            <w:proofErr w:type="spellEnd"/>
            <w:r w:rsidRPr="00BA507F">
              <w:t xml:space="preserve"> сельском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 xml:space="preserve">Подпрограмма 7."Поддержка местных инициатив в </w:t>
            </w:r>
            <w:proofErr w:type="spellStart"/>
            <w:r w:rsidRPr="00BA507F">
              <w:t>Сагуновском</w:t>
            </w:r>
            <w:proofErr w:type="spellEnd"/>
            <w:r w:rsidRPr="00BA507F">
              <w:t xml:space="preserve"> сельском поселении"</w:t>
            </w:r>
          </w:p>
        </w:tc>
      </w:tr>
      <w:tr w:rsidR="00BA507F" w:rsidRPr="00BA507F" w:rsidTr="00BA507F">
        <w:trPr>
          <w:gridBefore w:val="1"/>
          <w:wBefore w:w="91" w:type="pct"/>
          <w:trHeight w:val="312"/>
        </w:trPr>
        <w:tc>
          <w:tcPr>
            <w:tcW w:w="49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Основное мероприятие 7.1."Обустройство места гражданского захоронения"</w:t>
            </w:r>
          </w:p>
        </w:tc>
      </w:tr>
      <w:tr w:rsidR="00BA507F" w:rsidRPr="00BA507F" w:rsidTr="00BA507F">
        <w:trPr>
          <w:gridBefore w:val="1"/>
          <w:wBefore w:w="91" w:type="pct"/>
          <w:trHeight w:val="62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</w:t>
            </w:r>
          </w:p>
        </w:tc>
        <w:tc>
          <w:tcPr>
            <w:tcW w:w="26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r w:rsidRPr="00BA507F"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100</w:t>
            </w:r>
          </w:p>
        </w:tc>
      </w:tr>
    </w:tbl>
    <w:p w:rsidR="00BA507F" w:rsidRDefault="00BA507F" w:rsidP="00612780">
      <w:pPr>
        <w:spacing w:before="28" w:after="28"/>
        <w:jc w:val="right"/>
        <w:rPr>
          <w:sz w:val="28"/>
          <w:szCs w:val="28"/>
        </w:rPr>
      </w:pPr>
    </w:p>
    <w:p w:rsidR="00BA507F" w:rsidRDefault="00BA507F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612780">
      <w:pPr>
        <w:spacing w:before="28" w:after="28"/>
        <w:jc w:val="right"/>
        <w:rPr>
          <w:sz w:val="28"/>
          <w:szCs w:val="28"/>
        </w:rPr>
      </w:pPr>
    </w:p>
    <w:p w:rsidR="00BA507F" w:rsidRDefault="00BA507F" w:rsidP="00612780">
      <w:pPr>
        <w:spacing w:before="28" w:after="28"/>
        <w:jc w:val="right"/>
        <w:rPr>
          <w:sz w:val="28"/>
          <w:szCs w:val="28"/>
        </w:rPr>
      </w:pPr>
    </w:p>
    <w:p w:rsidR="00D34DE9" w:rsidRDefault="00D34DE9" w:rsidP="00BA507F">
      <w:pPr>
        <w:rPr>
          <w:rFonts w:ascii="Arial Cyr" w:hAnsi="Arial Cyr"/>
          <w:sz w:val="20"/>
          <w:szCs w:val="20"/>
        </w:rPr>
        <w:sectPr w:rsidR="00D34DE9" w:rsidSect="00915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4"/>
        <w:gridCol w:w="3815"/>
        <w:gridCol w:w="124"/>
        <w:gridCol w:w="18"/>
        <w:gridCol w:w="142"/>
        <w:gridCol w:w="142"/>
        <w:gridCol w:w="142"/>
        <w:gridCol w:w="284"/>
        <w:gridCol w:w="139"/>
        <w:gridCol w:w="837"/>
        <w:gridCol w:w="139"/>
        <w:gridCol w:w="160"/>
        <w:gridCol w:w="145"/>
        <w:gridCol w:w="142"/>
        <w:gridCol w:w="139"/>
        <w:gridCol w:w="568"/>
        <w:gridCol w:w="281"/>
        <w:gridCol w:w="3353"/>
        <w:gridCol w:w="855"/>
        <w:gridCol w:w="1204"/>
        <w:gridCol w:w="198"/>
        <w:gridCol w:w="1555"/>
      </w:tblGrid>
      <w:tr w:rsidR="00D34DE9" w:rsidRPr="00BA507F" w:rsidTr="00D34DE9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7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Приложение 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Приложение 3</w:t>
            </w:r>
          </w:p>
        </w:tc>
      </w:tr>
      <w:tr w:rsidR="00D34DE9" w:rsidRPr="00BA507F" w:rsidTr="00D34DE9">
        <w:trPr>
          <w:trHeight w:val="276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7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D34DE9" w:rsidRPr="00BA507F" w:rsidTr="00D34DE9">
        <w:trPr>
          <w:trHeight w:val="158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7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D34DE9">
        <w:trPr>
          <w:trHeight w:val="129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E9" w:rsidRDefault="00D34DE9" w:rsidP="00BA507F">
            <w:pPr>
              <w:jc w:val="center"/>
              <w:rPr>
                <w:b/>
                <w:bCs/>
                <w:color w:val="000000"/>
              </w:rPr>
            </w:pPr>
          </w:p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Методики</w:t>
            </w:r>
            <w:r w:rsidRPr="00BA507F">
              <w:rPr>
                <w:b/>
                <w:bCs/>
                <w:color w:val="000000"/>
              </w:rPr>
              <w:br/>
              <w:t>расчета показателей (индикаторов)</w:t>
            </w:r>
            <w:r w:rsidRPr="00BA507F">
              <w:rPr>
                <w:b/>
                <w:bCs/>
                <w:color w:val="000000"/>
              </w:rPr>
              <w:br/>
              <w:t xml:space="preserve">муниципальной программы 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D34DE9" w:rsidRPr="00BA507F" w:rsidTr="00D34DE9">
        <w:trPr>
          <w:trHeight w:val="264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7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34DE9" w:rsidRPr="00BA507F" w:rsidTr="00D34DE9">
        <w:trPr>
          <w:trHeight w:val="156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 xml:space="preserve">N </w:t>
            </w:r>
            <w:proofErr w:type="gramStart"/>
            <w:r w:rsidRPr="00BA507F">
              <w:rPr>
                <w:color w:val="000000"/>
              </w:rPr>
              <w:t>п</w:t>
            </w:r>
            <w:proofErr w:type="gramEnd"/>
            <w:r w:rsidRPr="00BA507F">
              <w:rPr>
                <w:color w:val="000000"/>
              </w:rPr>
              <w:t>/п</w:t>
            </w:r>
          </w:p>
        </w:tc>
        <w:tc>
          <w:tcPr>
            <w:tcW w:w="357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Единицы измерения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</w:rPr>
            </w:pPr>
            <w:r w:rsidRPr="00BA507F">
              <w:rPr>
                <w:color w:val="000000"/>
              </w:rPr>
              <w:t>Орган, ответственный за расчёт и достоверность показателя (индикатора)</w:t>
            </w:r>
          </w:p>
        </w:tc>
      </w:tr>
      <w:tr w:rsidR="00BA507F" w:rsidRPr="00BA507F" w:rsidTr="00D34DE9">
        <w:trPr>
          <w:trHeight w:val="66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 xml:space="preserve">Муниципальная программа "Организация деятельности администрации Сагуновского сельского поселения Подгоренского муниципального района Воронежской области" </w:t>
            </w:r>
          </w:p>
        </w:tc>
      </w:tr>
      <w:tr w:rsidR="00D34DE9" w:rsidRPr="00BA507F" w:rsidTr="00D34DE9">
        <w:trPr>
          <w:trHeight w:val="48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Доля дефицита местного бюджета без учета финансовой помощи, в % от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86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D =     </w:t>
            </w:r>
            <w:r w:rsidRPr="00BA507F">
              <w:rPr>
                <w:color w:val="000000"/>
                <w:sz w:val="22"/>
                <w:szCs w:val="22"/>
              </w:rPr>
              <w:br/>
              <w:t>где</w:t>
            </w:r>
            <w:r w:rsidRPr="00BA507F">
              <w:rPr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Дн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BA507F">
              <w:rPr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BA507F">
              <w:rPr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BA507F">
              <w:rPr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BA507F">
              <w:rPr>
                <w:color w:val="000000"/>
                <w:sz w:val="22"/>
                <w:szCs w:val="22"/>
              </w:rPr>
              <w:br/>
              <w:t>И – общий объем иных межбюджетных трансфертов бюджету поселения, имеющих целевой характер, тыс. рублей;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Спг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D34DE9" w:rsidRPr="00BA507F" w:rsidTr="00D34DE9">
        <w:trPr>
          <w:trHeight w:val="157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86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507F">
              <w:rPr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BA507F">
              <w:rPr>
                <w:color w:val="000000"/>
                <w:sz w:val="22"/>
                <w:szCs w:val="22"/>
              </w:rPr>
              <w:t>=((Поп/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Пбп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)-1)*100%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темп роста, Поп – показатель отчетного периода,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Ппп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31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 xml:space="preserve">Подпрограмма 1. "Создание условий для обеспечения качественными услугами ЖКХ населения в </w:t>
            </w:r>
            <w:proofErr w:type="spellStart"/>
            <w:r w:rsidRPr="00BA507F">
              <w:rPr>
                <w:b/>
                <w:bCs/>
                <w:color w:val="000000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</w:rPr>
              <w:t xml:space="preserve"> сельском поселении"</w:t>
            </w:r>
          </w:p>
        </w:tc>
      </w:tr>
      <w:tr w:rsidR="00BA507F" w:rsidRPr="00BA507F" w:rsidTr="00D34DE9">
        <w:trPr>
          <w:trHeight w:val="31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1.1."Организация уличного освещения в поселении"</w:t>
            </w:r>
          </w:p>
        </w:tc>
      </w:tr>
      <w:tr w:rsidR="00D34DE9" w:rsidRPr="00BA507F" w:rsidTr="00D34DE9">
        <w:trPr>
          <w:trHeight w:val="426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протяженности освещенных частей улиц, проездов, к их общей протяженности на конец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отчетного</w:t>
            </w:r>
            <w:proofErr w:type="gramEnd"/>
            <w:r w:rsidRPr="00BA507F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7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9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Расчет показателя:</w:t>
            </w:r>
            <w:r w:rsidRPr="00BA507F">
              <w:rPr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--------- х 100,</w:t>
            </w:r>
            <w:r w:rsidRPr="00BA507F">
              <w:rPr>
                <w:color w:val="000000"/>
                <w:sz w:val="22"/>
                <w:szCs w:val="22"/>
              </w:rPr>
              <w:br/>
              <w:t xml:space="preserve">           Оп</w:t>
            </w:r>
            <w:r w:rsidRPr="00BA507F">
              <w:rPr>
                <w:color w:val="000000"/>
                <w:sz w:val="22"/>
                <w:szCs w:val="22"/>
              </w:rPr>
              <w:br/>
              <w:t xml:space="preserve">где: 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Дп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отчетного</w:t>
            </w:r>
            <w:proofErr w:type="gramEnd"/>
            <w:r w:rsidRPr="00BA507F">
              <w:rPr>
                <w:color w:val="000000"/>
                <w:sz w:val="22"/>
                <w:szCs w:val="22"/>
              </w:rPr>
              <w:t xml:space="preserve"> года;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Поч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BA507F">
              <w:rPr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BA507F">
              <w:rPr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D34DE9" w:rsidRPr="00BA507F" w:rsidTr="00D34DE9">
        <w:trPr>
          <w:trHeight w:val="35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2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99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37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1.2. "Содействие развитию социальной и инженерной инфраструктуры"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61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1.3. "Организация озеленения в поселении"</w:t>
            </w:r>
          </w:p>
        </w:tc>
      </w:tr>
      <w:tr w:rsidR="00D34DE9" w:rsidRPr="00BA507F" w:rsidTr="00D34DE9">
        <w:trPr>
          <w:trHeight w:val="56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both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31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lastRenderedPageBreak/>
              <w:t>Основное мероприятие 1.4. "Организация и содержание мест захоронения"</w:t>
            </w:r>
          </w:p>
        </w:tc>
      </w:tr>
      <w:tr w:rsidR="00D34DE9" w:rsidRPr="00BA507F" w:rsidTr="00D34DE9">
        <w:trPr>
          <w:trHeight w:val="35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4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D34DE9" w:rsidRPr="00BA507F" w:rsidTr="00D34DE9">
        <w:trPr>
          <w:trHeight w:val="568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31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Подпрограмма 2. "Вопросы в области национальной экономики"</w:t>
            </w:r>
          </w:p>
        </w:tc>
      </w:tr>
      <w:tr w:rsidR="00BA507F" w:rsidRPr="00BA507F" w:rsidTr="00D34DE9">
        <w:trPr>
          <w:trHeight w:val="31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6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занятости населения"</w:t>
            </w:r>
          </w:p>
        </w:tc>
      </w:tr>
      <w:tr w:rsidR="00D34DE9" w:rsidRPr="00BA507F" w:rsidTr="00D34DE9">
        <w:trPr>
          <w:trHeight w:val="138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Количество граждан трудоустроенных на общественные работы</w:t>
            </w:r>
          </w:p>
        </w:tc>
        <w:tc>
          <w:tcPr>
            <w:tcW w:w="6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238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D34DE9" w:rsidRPr="00BA507F" w:rsidTr="00D34DE9">
        <w:trPr>
          <w:trHeight w:val="41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8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48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2.3."Организация благоустройства мест массового отдыха </w:t>
            </w:r>
            <w:proofErr w:type="spellStart"/>
            <w:r w:rsidRPr="00BA507F">
              <w:rPr>
                <w:b/>
                <w:bCs/>
                <w:color w:val="000000"/>
                <w:sz w:val="22"/>
                <w:szCs w:val="22"/>
              </w:rPr>
              <w:t>поселния</w:t>
            </w:r>
            <w:proofErr w:type="spellEnd"/>
            <w:r w:rsidRPr="00BA507F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8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2.4."Мероприятия по устройству тротуаров"</w:t>
            </w:r>
          </w:p>
        </w:tc>
      </w:tr>
      <w:tr w:rsidR="00D34DE9" w:rsidRPr="00BA507F" w:rsidTr="00D34DE9">
        <w:trPr>
          <w:trHeight w:val="531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84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2.3."Мероприятия в области градостроительной деятельности в поселении"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71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102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lastRenderedPageBreak/>
              <w:t xml:space="preserve">Подпрограмма 3. «Защита населения и территории Сагуновского сельского поселения от чрезвычайных ситуаций, обеспечение пожарной безопасности и безопасности людей </w:t>
            </w:r>
            <w:proofErr w:type="gramStart"/>
            <w:r w:rsidRPr="00BA507F">
              <w:rPr>
                <w:b/>
                <w:bCs/>
                <w:color w:val="000000"/>
              </w:rPr>
              <w:t>на</w:t>
            </w:r>
            <w:proofErr w:type="gramEnd"/>
            <w:r w:rsidRPr="00BA507F">
              <w:rPr>
                <w:b/>
                <w:bCs/>
                <w:color w:val="000000"/>
              </w:rPr>
              <w:t xml:space="preserve"> водных объекта»</w:t>
            </w:r>
          </w:p>
        </w:tc>
      </w:tr>
      <w:tr w:rsidR="00BA507F" w:rsidRPr="00BA507F" w:rsidTr="00D34DE9">
        <w:trPr>
          <w:trHeight w:val="9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</w:rPr>
            </w:pPr>
            <w:r w:rsidRPr="00BA507F">
              <w:rPr>
                <w:b/>
                <w:bCs/>
                <w:color w:val="000000"/>
              </w:rPr>
              <w:t>Основное мероприятие 3.1. "Обеспечение защиты населения и территории Сагуновского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D34DE9" w:rsidRPr="00BA507F" w:rsidTr="00D34DE9">
        <w:trPr>
          <w:trHeight w:val="34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5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73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BA507F" w:rsidRPr="00BA507F" w:rsidTr="00D34DE9">
        <w:trPr>
          <w:trHeight w:val="8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полномочий по культуре, кинематографии Сагуновского сельского поселения»</w:t>
            </w:r>
          </w:p>
        </w:tc>
      </w:tr>
      <w:tr w:rsidR="00D34DE9" w:rsidRPr="00BA507F" w:rsidTr="00D34DE9">
        <w:trPr>
          <w:trHeight w:val="32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полномочий по градостроительной деятельности Сагуновского сельского поселения»</w:t>
            </w:r>
          </w:p>
        </w:tc>
      </w:tr>
      <w:tr w:rsidR="00D34DE9" w:rsidRPr="00BA507F" w:rsidTr="00D34DE9">
        <w:trPr>
          <w:trHeight w:val="490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Сагуновского сельского поселения»</w:t>
            </w:r>
          </w:p>
        </w:tc>
      </w:tr>
      <w:tr w:rsidR="00D34DE9" w:rsidRPr="00BA507F" w:rsidTr="00D34DE9">
        <w:trPr>
          <w:trHeight w:val="24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6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4.4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D34DE9" w:rsidRPr="00BA507F" w:rsidTr="00D34DE9">
        <w:trPr>
          <w:trHeight w:val="27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7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4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52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4.5 «Финансовое обеспечение полномочий по обеспечению внешнего муниципального контроля Сагуновского сельского поселения»</w:t>
            </w:r>
          </w:p>
        </w:tc>
      </w:tr>
      <w:tr w:rsidR="00D34DE9" w:rsidRPr="00BA507F" w:rsidTr="00D34DE9">
        <w:trPr>
          <w:trHeight w:val="337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57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4.6 «Финансовое обеспечение полномочий по другим общегосударственным вопросам Сагуновского сельского поселения»</w:t>
            </w:r>
          </w:p>
        </w:tc>
      </w:tr>
      <w:tr w:rsidR="00D34DE9" w:rsidRPr="00BA507F" w:rsidTr="00D34DE9">
        <w:trPr>
          <w:trHeight w:val="24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67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BA507F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Подпрограмма 5. «Обеспечение деятельности администрации Сагуновского сельского поселения Подгоренского муниципального района Воронежской области»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5.1. «Финансовое обеспечение деятельности главы </w:t>
            </w:r>
            <w:proofErr w:type="spellStart"/>
            <w:r w:rsidRPr="00BA507F">
              <w:rPr>
                <w:b/>
                <w:bCs/>
                <w:color w:val="000000"/>
                <w:sz w:val="22"/>
                <w:szCs w:val="22"/>
              </w:rPr>
              <w:t>администарции</w:t>
            </w:r>
            <w:proofErr w:type="spellEnd"/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 Сагуновского сельского поселения»</w:t>
            </w:r>
          </w:p>
        </w:tc>
      </w:tr>
      <w:tr w:rsidR="00D34DE9" w:rsidRPr="00BA507F" w:rsidTr="00D34DE9">
        <w:trPr>
          <w:trHeight w:val="513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6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13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Сагуновского сельского поселения»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Сагуновского сельского поселения»</w:t>
            </w:r>
          </w:p>
        </w:tc>
      </w:tr>
      <w:tr w:rsidR="00D34DE9" w:rsidRPr="00BA507F" w:rsidTr="00D34DE9">
        <w:trPr>
          <w:trHeight w:val="496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32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Подпрограмма 6. «Развитие учреждений культуры в </w:t>
            </w:r>
            <w:proofErr w:type="spellStart"/>
            <w:r w:rsidRPr="00BA507F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BA507F" w:rsidRPr="00BA507F" w:rsidTr="00D34DE9">
        <w:trPr>
          <w:trHeight w:val="58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6.1. «Финансовое обеспечение исполнения расходных обязательств в области культуры в </w:t>
            </w:r>
            <w:proofErr w:type="spellStart"/>
            <w:r w:rsidRPr="00BA507F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D34DE9" w:rsidRPr="00BA507F" w:rsidTr="00D34DE9">
        <w:trPr>
          <w:trHeight w:val="367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 w:type="page"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Подпрограмма 7. «Поддержка местных инициатив в </w:t>
            </w:r>
            <w:proofErr w:type="spellStart"/>
            <w:r w:rsidRPr="00BA507F">
              <w:rPr>
                <w:b/>
                <w:bCs/>
                <w:color w:val="000000"/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BA507F" w:rsidRPr="00BA507F" w:rsidTr="00D34DE9">
        <w:trPr>
          <w:trHeight w:val="27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07F">
              <w:rPr>
                <w:b/>
                <w:bCs/>
                <w:color w:val="000000"/>
                <w:sz w:val="22"/>
                <w:szCs w:val="22"/>
              </w:rPr>
              <w:t>Основное мероприятие 7.1. «Обустройство места гражданского захоронения»</w:t>
            </w:r>
          </w:p>
        </w:tc>
      </w:tr>
      <w:tr w:rsidR="00D34DE9" w:rsidRPr="00BA507F" w:rsidTr="00D34DE9">
        <w:trPr>
          <w:trHeight w:val="3036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5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>, где: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ССуз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Зф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фактические расходы на реализацию подпрограммы (основного мероприятия) в отчетном году;</w:t>
            </w:r>
            <w:r w:rsidRPr="00BA507F">
              <w:rPr>
                <w:color w:val="000000"/>
                <w:sz w:val="22"/>
                <w:szCs w:val="22"/>
              </w:rPr>
              <w:br/>
            </w:r>
            <w:proofErr w:type="spellStart"/>
            <w:r w:rsidRPr="00BA507F">
              <w:rPr>
                <w:color w:val="000000"/>
                <w:sz w:val="22"/>
                <w:szCs w:val="22"/>
              </w:rPr>
              <w:t>Зп</w:t>
            </w:r>
            <w:proofErr w:type="spellEnd"/>
            <w:r w:rsidRPr="00BA507F">
              <w:rPr>
                <w:color w:val="000000"/>
                <w:sz w:val="22"/>
                <w:szCs w:val="22"/>
              </w:rPr>
              <w:t xml:space="preserve"> - объемы бюджетных ассигнований на реализацию соответствующей подпрограммы, предусмотренные муниципальной программой в редакции, действующей по состоянию на 31 декабря отчетного года.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2"/>
                <w:szCs w:val="22"/>
              </w:rPr>
            </w:pPr>
            <w:r w:rsidRPr="00BA507F">
              <w:rPr>
                <w:color w:val="000000"/>
                <w:sz w:val="22"/>
                <w:szCs w:val="22"/>
              </w:rPr>
              <w:t>Администрация Сагуновского сельского поселения Подгоренского муниципального района Воронежской области</w:t>
            </w:r>
          </w:p>
        </w:tc>
      </w:tr>
    </w:tbl>
    <w:p w:rsidR="00D34DE9" w:rsidRDefault="00D34DE9" w:rsidP="00612780">
      <w:pPr>
        <w:spacing w:before="28" w:after="28"/>
        <w:jc w:val="right"/>
        <w:rPr>
          <w:sz w:val="28"/>
          <w:szCs w:val="28"/>
        </w:rPr>
        <w:sectPr w:rsidR="00D34DE9" w:rsidSect="00D34D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2300"/>
        <w:gridCol w:w="1437"/>
        <w:gridCol w:w="746"/>
        <w:gridCol w:w="1434"/>
        <w:gridCol w:w="1434"/>
        <w:gridCol w:w="1434"/>
        <w:gridCol w:w="1434"/>
        <w:gridCol w:w="1434"/>
        <w:gridCol w:w="1434"/>
      </w:tblGrid>
      <w:tr w:rsidR="00BA507F" w:rsidRPr="00BA507F" w:rsidTr="00D34DE9">
        <w:trPr>
          <w:trHeight w:val="264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Приложение 4</w:t>
            </w:r>
          </w:p>
        </w:tc>
      </w:tr>
      <w:tr w:rsidR="00BA507F" w:rsidRPr="00BA507F" w:rsidTr="00D34DE9">
        <w:trPr>
          <w:trHeight w:val="264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A507F" w:rsidRPr="00BA507F" w:rsidTr="00D34DE9">
        <w:trPr>
          <w:trHeight w:val="129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0"/>
                <w:szCs w:val="20"/>
              </w:rPr>
            </w:pPr>
            <w:r w:rsidRPr="00BA507F">
              <w:rPr>
                <w:sz w:val="20"/>
                <w:szCs w:val="20"/>
              </w:rPr>
              <w:t>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D34DE9">
        <w:trPr>
          <w:trHeight w:val="9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color w:val="000000"/>
                <w:sz w:val="26"/>
                <w:szCs w:val="26"/>
              </w:rPr>
            </w:pPr>
            <w:r w:rsidRPr="00BA507F">
              <w:rPr>
                <w:color w:val="000000"/>
                <w:sz w:val="26"/>
                <w:szCs w:val="26"/>
              </w:rPr>
              <w:t>Финансовое обеспечение и прогнозная (справочная) оценка расходов федерального, областного и местного бюджета на реализацию муниципальной программы "Организация деятельности администрации Сагуновского сельского поселения Подгоренского муниципального района Воронежской области"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Статус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Оценка расходов, тыс. руб.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</w:t>
            </w:r>
          </w:p>
        </w:tc>
        <w:tc>
          <w:tcPr>
            <w:tcW w:w="29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BA507F" w:rsidRPr="00BA507F" w:rsidTr="00D34DE9">
        <w:trPr>
          <w:trHeight w:val="127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2024</w:t>
            </w:r>
            <w:r w:rsidRPr="00BA507F">
              <w:br/>
              <w:t>(первый год реализации)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2025</w:t>
            </w:r>
            <w:r w:rsidRPr="00BA507F">
              <w:br/>
              <w:t>(второй год реализации)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2026</w:t>
            </w:r>
            <w:r w:rsidRPr="00BA507F">
              <w:br/>
              <w:t>(третий год реализации)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2027</w:t>
            </w:r>
            <w:r w:rsidRPr="00BA507F">
              <w:br/>
              <w:t xml:space="preserve">(четвертый год реализации)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2028</w:t>
            </w:r>
            <w:r w:rsidRPr="00BA507F">
              <w:br/>
              <w:t xml:space="preserve">(пятый год реализации)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07F" w:rsidRPr="00BA507F" w:rsidRDefault="00BA507F" w:rsidP="00BA507F">
            <w:pPr>
              <w:jc w:val="center"/>
            </w:pPr>
            <w:r w:rsidRPr="00BA507F">
              <w:t>2029</w:t>
            </w:r>
            <w:r w:rsidRPr="00BA507F">
              <w:br/>
              <w:t xml:space="preserve">(шестой год реализации)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10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78 361,3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17 146,8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8 577,3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449,6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149,8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25 518,9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10 372,7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5 273,1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9 873,1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52 392,8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6 638,1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3 154,4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3 122,4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13 159,3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 том числе: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bookmarkStart w:id="0" w:name="_GoBack" w:colFirst="0" w:colLast="3"/>
            <w:r w:rsidRPr="00BA507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"Создание условий для обеспечения качественными услугами ЖКХ населения в </w:t>
            </w:r>
            <w:proofErr w:type="spellStart"/>
            <w:r w:rsidRPr="00BA507F">
              <w:rPr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19 372,0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4 229,2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7 606,9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3 802,3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местный </w:t>
            </w:r>
            <w:r w:rsidRPr="00BA507F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lastRenderedPageBreak/>
              <w:t xml:space="preserve">11 </w:t>
            </w:r>
            <w:r w:rsidRPr="00BA507F">
              <w:rPr>
                <w:b/>
                <w:bCs/>
                <w:sz w:val="22"/>
                <w:szCs w:val="22"/>
              </w:rPr>
              <w:lastRenderedPageBreak/>
              <w:t xml:space="preserve">765,1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lastRenderedPageBreak/>
              <w:t xml:space="preserve">426,9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11,3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55,0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3 757,3 </w:t>
            </w:r>
          </w:p>
        </w:tc>
      </w:tr>
      <w:bookmarkEnd w:id="0"/>
      <w:tr w:rsidR="00BA507F" w:rsidRPr="00BA507F" w:rsidTr="00D34DE9">
        <w:trPr>
          <w:trHeight w:val="276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center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Организация уличного освещения в поселении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966,3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398,3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306,9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659,4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296,0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113,6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Содействие развитию социальной и инженерной инфраструктуры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Организация озеленения в поселении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Основное </w:t>
            </w:r>
            <w:r w:rsidRPr="00BA507F">
              <w:rPr>
                <w:sz w:val="22"/>
                <w:szCs w:val="22"/>
              </w:rPr>
              <w:lastRenderedPageBreak/>
              <w:t>мероприятие 1.5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Организация прочих </w:t>
            </w:r>
            <w:r w:rsidRPr="00BA507F">
              <w:rPr>
                <w:sz w:val="22"/>
                <w:szCs w:val="22"/>
              </w:rPr>
              <w:lastRenderedPageBreak/>
              <w:t>мероприятий по благоустройству территории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всего, в том </w:t>
            </w:r>
            <w:r w:rsidRPr="00BA507F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18 </w:t>
            </w:r>
            <w:r w:rsidRPr="00BA507F">
              <w:rPr>
                <w:sz w:val="22"/>
                <w:szCs w:val="22"/>
              </w:rPr>
              <w:lastRenderedPageBreak/>
              <w:t xml:space="preserve">385,7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3 810,9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7 300,0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3 700,0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11 085,7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110,9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3 643,7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"Вопросы в области национальной экономики"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Строительство и реконструкция объектов инфраструктуры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Организация содействия занятости населения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Организация благоустройства мест массового отдыха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2.4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Мероприятия по устройству тротуаров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2.5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Мероприятия в области градостроительной деятельности в поселении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"Защита населения и территории Сагуновского сельского поселения от чрезвычайных  ситуаций, обеспечение пожарной безопасности и  безопасности людей на водных объектах"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645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 том числе: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Основное мероприятие </w:t>
            </w:r>
            <w:r w:rsidRPr="00BA507F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Обеспечение защиты населения и </w:t>
            </w:r>
            <w:r w:rsidRPr="00BA507F">
              <w:rPr>
                <w:sz w:val="22"/>
                <w:szCs w:val="22"/>
              </w:rPr>
              <w:lastRenderedPageBreak/>
              <w:t>территории Сагуновского сельского поселения от  чрезвычайных ситуаций природного и техногенного характера, осуществление гражданской обороны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90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"Финансовое обеспечение передаваемых и переданных полномочий"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44 601,3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9 575,0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6 184,3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449,6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149,8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17 268,6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6 268,6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5 000,0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6 000,0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85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26 883,1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3 170,4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1 034,5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1 046,7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7 210,5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 том числе: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4.1.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 полномочий по культуре, кинематографии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6 515,3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1 646,3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6 515,3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1 646,3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973,8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4.2.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полномочий по градостроительной деятельности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Основное </w:t>
            </w:r>
            <w:r w:rsidRPr="00BA507F">
              <w:rPr>
                <w:sz w:val="22"/>
                <w:szCs w:val="22"/>
              </w:rPr>
              <w:lastRenderedPageBreak/>
              <w:t>мероприятие 4.3.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Исполнение </w:t>
            </w:r>
            <w:r w:rsidRPr="00BA507F">
              <w:rPr>
                <w:sz w:val="22"/>
                <w:szCs w:val="22"/>
              </w:rPr>
              <w:lastRenderedPageBreak/>
              <w:t>полномочий по мобилизационной и вневойсковой подготовке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всего, в том </w:t>
            </w:r>
            <w:r w:rsidRPr="00BA507F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 xml:space="preserve">941,0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136,0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149,8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449,6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136,0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149,8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491,4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163,8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36 869,0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7 516,7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5 060,7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17 268,6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6 268,6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5 000,0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6 000,0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1230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19 600,4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1 248,1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60,7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6 072,9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полномочий по обеспечению внешнего муниципального контроля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Финансовое обеспечение полномочий по другим общегосударственным вопросам </w:t>
            </w:r>
            <w:r w:rsidRPr="00BA507F">
              <w:rPr>
                <w:sz w:val="22"/>
                <w:szCs w:val="22"/>
              </w:rPr>
              <w:lastRenderedPageBreak/>
              <w:t>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276,0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"Обеспечение деятельности администрации Сагуновского сельского поселения  Подгоренского муниципального района Воронежской области"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14 377,0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3 331,6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2 279,4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643,4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301,8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13 733,6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3 029,8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2 108,6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2 020,7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2 191,5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деятельности главы администрации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5 624,2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1 025,4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947,6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5 624,2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1 025,4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947,6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912,8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деятельности администрации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7 594,7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2 002,1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1 161,0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7 594,7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2 002,1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1 161,0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1 107,9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Финансовое обеспечение выполнения других обязательств Сагуновского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1 158,1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304,1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643,4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301,8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514,7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2,3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170,8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lastRenderedPageBreak/>
              <w:t>Подпрограмма 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"Развитие учреждений культуры в </w:t>
            </w:r>
            <w:proofErr w:type="spellStart"/>
            <w:r w:rsidRPr="00BA507F">
              <w:rPr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Финансовое обеспечение исполнения расходных обязательств в области культуры в </w:t>
            </w:r>
            <w:proofErr w:type="spellStart"/>
            <w:r w:rsidRPr="00BA507F">
              <w:rPr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"Поддержка местных инициатив в </w:t>
            </w:r>
            <w:proofErr w:type="spellStart"/>
            <w:r w:rsidRPr="00BA507F">
              <w:rPr>
                <w:sz w:val="22"/>
                <w:szCs w:val="22"/>
              </w:rPr>
              <w:t>Сагуновском</w:t>
            </w:r>
            <w:proofErr w:type="spellEnd"/>
            <w:r w:rsidRPr="00BA507F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b/>
                <w:bCs/>
                <w:sz w:val="22"/>
                <w:szCs w:val="22"/>
              </w:rPr>
            </w:pPr>
            <w:r w:rsidRPr="00BA507F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Обустройство места гражданского захоронения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</w:tr>
      <w:tr w:rsidR="00BA507F" w:rsidRPr="00BA507F" w:rsidTr="00D34DE9">
        <w:trPr>
          <w:trHeight w:val="552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  <w:tr w:rsidR="00BA507F" w:rsidRPr="00BA507F" w:rsidTr="00D34DE9">
        <w:trPr>
          <w:trHeight w:val="276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07F" w:rsidRPr="00BA507F" w:rsidRDefault="00BA507F" w:rsidP="00BA507F">
            <w:pPr>
              <w:jc w:val="right"/>
              <w:rPr>
                <w:sz w:val="22"/>
                <w:szCs w:val="22"/>
              </w:rPr>
            </w:pPr>
            <w:r w:rsidRPr="00BA507F">
              <w:rPr>
                <w:sz w:val="22"/>
                <w:szCs w:val="22"/>
              </w:rPr>
              <w:t> </w:t>
            </w:r>
          </w:p>
        </w:tc>
      </w:tr>
    </w:tbl>
    <w:p w:rsidR="00BA507F" w:rsidRDefault="00BA507F" w:rsidP="00D34DE9">
      <w:pPr>
        <w:jc w:val="right"/>
        <w:rPr>
          <w:sz w:val="28"/>
          <w:szCs w:val="28"/>
        </w:rPr>
      </w:pPr>
    </w:p>
    <w:sectPr w:rsidR="00BA507F" w:rsidSect="00BA50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71E"/>
    <w:multiLevelType w:val="hybridMultilevel"/>
    <w:tmpl w:val="016E15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476FC"/>
    <w:multiLevelType w:val="hybridMultilevel"/>
    <w:tmpl w:val="7E64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861E8"/>
    <w:multiLevelType w:val="hybridMultilevel"/>
    <w:tmpl w:val="2D94F9CE"/>
    <w:lvl w:ilvl="0" w:tplc="FEB64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80"/>
    <w:rsid w:val="000006A0"/>
    <w:rsid w:val="00015191"/>
    <w:rsid w:val="000566C8"/>
    <w:rsid w:val="000A2A62"/>
    <w:rsid w:val="000A3E60"/>
    <w:rsid w:val="000E10F2"/>
    <w:rsid w:val="000F2568"/>
    <w:rsid w:val="000F54FE"/>
    <w:rsid w:val="001360F7"/>
    <w:rsid w:val="001F0C0C"/>
    <w:rsid w:val="00206A97"/>
    <w:rsid w:val="00207D95"/>
    <w:rsid w:val="0022506D"/>
    <w:rsid w:val="0026673F"/>
    <w:rsid w:val="002846E6"/>
    <w:rsid w:val="002B7F03"/>
    <w:rsid w:val="003F22D4"/>
    <w:rsid w:val="003F64A0"/>
    <w:rsid w:val="00433770"/>
    <w:rsid w:val="00464E22"/>
    <w:rsid w:val="00487B04"/>
    <w:rsid w:val="004E35A1"/>
    <w:rsid w:val="00506A04"/>
    <w:rsid w:val="00514DAA"/>
    <w:rsid w:val="00566BC6"/>
    <w:rsid w:val="005D20AD"/>
    <w:rsid w:val="0060646E"/>
    <w:rsid w:val="00612780"/>
    <w:rsid w:val="0069309D"/>
    <w:rsid w:val="006C4B73"/>
    <w:rsid w:val="006F004B"/>
    <w:rsid w:val="0075640E"/>
    <w:rsid w:val="0076368C"/>
    <w:rsid w:val="00774D5E"/>
    <w:rsid w:val="007A1A67"/>
    <w:rsid w:val="007C7D32"/>
    <w:rsid w:val="0083370C"/>
    <w:rsid w:val="00865D8C"/>
    <w:rsid w:val="00915559"/>
    <w:rsid w:val="009157FB"/>
    <w:rsid w:val="009A1C70"/>
    <w:rsid w:val="009D506A"/>
    <w:rsid w:val="00A34136"/>
    <w:rsid w:val="00A65AF8"/>
    <w:rsid w:val="00AA6F8E"/>
    <w:rsid w:val="00AD53F7"/>
    <w:rsid w:val="00AE7891"/>
    <w:rsid w:val="00B30316"/>
    <w:rsid w:val="00BA507F"/>
    <w:rsid w:val="00BC784D"/>
    <w:rsid w:val="00BF388F"/>
    <w:rsid w:val="00BF68FC"/>
    <w:rsid w:val="00C051FB"/>
    <w:rsid w:val="00C13B12"/>
    <w:rsid w:val="00C476A3"/>
    <w:rsid w:val="00C84F1A"/>
    <w:rsid w:val="00D10B67"/>
    <w:rsid w:val="00D34DE9"/>
    <w:rsid w:val="00D75B3B"/>
    <w:rsid w:val="00D916E5"/>
    <w:rsid w:val="00E04302"/>
    <w:rsid w:val="00E308D5"/>
    <w:rsid w:val="00E35B93"/>
    <w:rsid w:val="00E549C5"/>
    <w:rsid w:val="00ED66B7"/>
    <w:rsid w:val="00EE1ACB"/>
    <w:rsid w:val="00FB4E23"/>
    <w:rsid w:val="00FD6DE6"/>
    <w:rsid w:val="00FE6240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4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1">
    <w:name w:val="consplusnormal1"/>
    <w:basedOn w:val="a"/>
    <w:rsid w:val="006127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a3">
    <w:name w:val="Содержимое таблицы"/>
    <w:basedOn w:val="a"/>
    <w:rsid w:val="00612780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1">
    <w:name w:val="Абзац списка1"/>
    <w:basedOn w:val="a"/>
    <w:rsid w:val="0061278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A1A67"/>
    <w:pPr>
      <w:spacing w:after="120"/>
    </w:pPr>
  </w:style>
  <w:style w:type="character" w:customStyle="1" w:styleId="a7">
    <w:name w:val="Основной текст Знак"/>
    <w:basedOn w:val="a0"/>
    <w:link w:val="a6"/>
    <w:rsid w:val="007A1A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A1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1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4B7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0E10F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rsid w:val="002846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uiPriority w:val="99"/>
    <w:rsid w:val="002846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01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consplusnormal1"/>
    <w:basedOn w:val="a"/>
    <w:rsid w:val="00612780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1">
    <w:name w:val="Содержимое таблицы"/>
    <w:basedOn w:val="a"/>
    <w:rsid w:val="00612780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  <w:lang w:eastAsia="hi-IN" w:bidi="hi-IN"/>
    </w:rPr>
  </w:style>
  <w:style w:type="paragraph" w:customStyle="1" w:styleId="a3">
    <w:name w:val="Абзац списка1"/>
    <w:basedOn w:val="a"/>
    <w:rsid w:val="00612780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1">
    <w:name w:val="Balloon Text"/>
    <w:basedOn w:val="a"/>
    <w:link w:val="a4"/>
    <w:uiPriority w:val="99"/>
    <w:semiHidden/>
    <w:unhideWhenUsed/>
    <w:rsid w:val="003F2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"/>
    <w:uiPriority w:val="99"/>
    <w:semiHidden/>
    <w:rsid w:val="003F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11702</Words>
  <Characters>66704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сагуны</cp:lastModifiedBy>
  <cp:revision>33</cp:revision>
  <cp:lastPrinted>2024-04-05T13:14:00Z</cp:lastPrinted>
  <dcterms:created xsi:type="dcterms:W3CDTF">2021-01-12T16:35:00Z</dcterms:created>
  <dcterms:modified xsi:type="dcterms:W3CDTF">2025-01-15T12:54:00Z</dcterms:modified>
</cp:coreProperties>
</file>