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65CA" w:rsidRPr="006065CA" w:rsidRDefault="006065CA" w:rsidP="006065CA">
      <w:pPr>
        <w:ind w:firstLine="709"/>
        <w:jc w:val="center"/>
        <w:rPr>
          <w:rFonts w:eastAsia="Calibri"/>
          <w:b/>
          <w:sz w:val="28"/>
          <w:szCs w:val="26"/>
          <w:lang w:eastAsia="en-US"/>
        </w:rPr>
      </w:pPr>
      <w:r w:rsidRPr="006065CA">
        <w:rPr>
          <w:rFonts w:eastAsia="Calibri"/>
          <w:b/>
          <w:sz w:val="28"/>
          <w:szCs w:val="26"/>
          <w:lang w:eastAsia="en-US"/>
        </w:rPr>
        <w:t>СОВЕТ НАРОДНЫХ ДЕПУТАТОВ</w:t>
      </w:r>
    </w:p>
    <w:p w:rsidR="006065CA" w:rsidRPr="006065CA" w:rsidRDefault="006065CA" w:rsidP="006065CA">
      <w:pPr>
        <w:ind w:firstLine="709"/>
        <w:jc w:val="center"/>
        <w:rPr>
          <w:rFonts w:eastAsia="Calibri"/>
          <w:b/>
          <w:sz w:val="28"/>
          <w:szCs w:val="26"/>
          <w:lang w:eastAsia="en-US"/>
        </w:rPr>
      </w:pPr>
      <w:r w:rsidRPr="006065CA">
        <w:rPr>
          <w:rFonts w:eastAsia="Calibri"/>
          <w:b/>
          <w:sz w:val="28"/>
          <w:szCs w:val="26"/>
          <w:lang w:eastAsia="en-US"/>
        </w:rPr>
        <w:t>САГУНОВСКОГО СЕЛЬСКОГО ПОСЕЛЕНИЯ</w:t>
      </w:r>
    </w:p>
    <w:p w:rsidR="006065CA" w:rsidRPr="006065CA" w:rsidRDefault="006065CA" w:rsidP="006065CA">
      <w:pPr>
        <w:ind w:firstLine="709"/>
        <w:jc w:val="center"/>
        <w:rPr>
          <w:rFonts w:eastAsia="Calibri"/>
          <w:b/>
          <w:sz w:val="28"/>
          <w:szCs w:val="26"/>
          <w:lang w:eastAsia="en-US"/>
        </w:rPr>
      </w:pPr>
      <w:r w:rsidRPr="006065CA">
        <w:rPr>
          <w:rFonts w:eastAsia="Calibri"/>
          <w:b/>
          <w:sz w:val="28"/>
          <w:szCs w:val="26"/>
          <w:lang w:eastAsia="en-US"/>
        </w:rPr>
        <w:t>ПОДГОРЕНСКОГО МУНИЦИПАЛЬНОГО РАЙОНА</w:t>
      </w:r>
    </w:p>
    <w:p w:rsidR="006065CA" w:rsidRPr="006065CA" w:rsidRDefault="006065CA" w:rsidP="006065CA">
      <w:pPr>
        <w:spacing w:after="240"/>
        <w:ind w:firstLine="709"/>
        <w:jc w:val="center"/>
        <w:rPr>
          <w:rFonts w:eastAsia="Calibri"/>
          <w:b/>
          <w:sz w:val="28"/>
          <w:szCs w:val="26"/>
          <w:lang w:eastAsia="en-US"/>
        </w:rPr>
      </w:pPr>
      <w:r w:rsidRPr="006065CA">
        <w:rPr>
          <w:rFonts w:eastAsia="Calibri"/>
          <w:b/>
          <w:sz w:val="28"/>
          <w:szCs w:val="26"/>
          <w:lang w:eastAsia="en-US"/>
        </w:rPr>
        <w:t>ВОРОНЕЖСКОЙ ОБЛАСТИ</w:t>
      </w:r>
    </w:p>
    <w:p w:rsidR="006065CA" w:rsidRPr="006065CA" w:rsidRDefault="006065CA" w:rsidP="006065CA">
      <w:pPr>
        <w:widowControl w:val="0"/>
        <w:tabs>
          <w:tab w:val="num" w:pos="0"/>
        </w:tabs>
        <w:suppressAutoHyphens/>
        <w:ind w:left="720" w:hanging="720"/>
        <w:jc w:val="center"/>
        <w:outlineLvl w:val="2"/>
        <w:rPr>
          <w:rFonts w:eastAsia="Calibri" w:cs="Arial"/>
          <w:b/>
          <w:bCs/>
          <w:sz w:val="28"/>
          <w:szCs w:val="26"/>
          <w:lang w:eastAsia="en-US"/>
        </w:rPr>
      </w:pPr>
      <w:r w:rsidRPr="006065CA">
        <w:rPr>
          <w:rFonts w:eastAsia="Calibri" w:cs="Arial"/>
          <w:b/>
          <w:bCs/>
          <w:sz w:val="28"/>
          <w:szCs w:val="26"/>
          <w:lang w:eastAsia="en-US"/>
        </w:rPr>
        <w:t xml:space="preserve">        РЕШЕНИЕ</w:t>
      </w:r>
    </w:p>
    <w:p w:rsidR="006065CA" w:rsidRPr="006065CA" w:rsidRDefault="006065CA" w:rsidP="006065CA">
      <w:pPr>
        <w:widowControl w:val="0"/>
        <w:tabs>
          <w:tab w:val="num" w:pos="0"/>
        </w:tabs>
        <w:suppressAutoHyphens/>
        <w:outlineLvl w:val="2"/>
        <w:rPr>
          <w:rFonts w:eastAsia="Calibri" w:cs="Arial"/>
          <w:b/>
          <w:bCs/>
          <w:sz w:val="26"/>
          <w:szCs w:val="26"/>
          <w:lang w:eastAsia="en-US"/>
        </w:rPr>
      </w:pPr>
    </w:p>
    <w:p w:rsidR="006065CA" w:rsidRPr="006065CA" w:rsidRDefault="006065CA" w:rsidP="006065CA">
      <w:pPr>
        <w:widowControl w:val="0"/>
        <w:tabs>
          <w:tab w:val="num" w:pos="0"/>
        </w:tabs>
        <w:suppressAutoHyphens/>
        <w:ind w:left="720" w:hanging="720"/>
        <w:outlineLvl w:val="2"/>
        <w:rPr>
          <w:rFonts w:eastAsia="Calibri" w:cs="Arial"/>
          <w:sz w:val="28"/>
          <w:szCs w:val="26"/>
          <w:u w:val="single"/>
          <w:lang w:eastAsia="en-US"/>
        </w:rPr>
      </w:pPr>
      <w:r w:rsidRPr="006065CA">
        <w:rPr>
          <w:rFonts w:eastAsia="Calibri" w:cs="Arial"/>
          <w:sz w:val="28"/>
          <w:szCs w:val="26"/>
          <w:u w:val="single"/>
          <w:lang w:eastAsia="en-US"/>
        </w:rPr>
        <w:t xml:space="preserve">от </w:t>
      </w:r>
      <w:r>
        <w:rPr>
          <w:rFonts w:eastAsia="Calibri" w:cs="Arial"/>
          <w:sz w:val="28"/>
          <w:szCs w:val="26"/>
          <w:u w:val="single"/>
          <w:lang w:eastAsia="en-US"/>
        </w:rPr>
        <w:t>07 апреля</w:t>
      </w:r>
      <w:r w:rsidRPr="006065CA">
        <w:rPr>
          <w:rFonts w:eastAsia="Calibri" w:cs="Arial"/>
          <w:sz w:val="28"/>
          <w:szCs w:val="26"/>
          <w:u w:val="single"/>
          <w:lang w:eastAsia="en-US"/>
        </w:rPr>
        <w:t xml:space="preserve"> 202</w:t>
      </w:r>
      <w:r>
        <w:rPr>
          <w:rFonts w:eastAsia="Calibri" w:cs="Arial"/>
          <w:sz w:val="28"/>
          <w:szCs w:val="26"/>
          <w:u w:val="single"/>
          <w:lang w:eastAsia="en-US"/>
        </w:rPr>
        <w:t>5</w:t>
      </w:r>
      <w:r w:rsidRPr="006065CA">
        <w:rPr>
          <w:rFonts w:eastAsia="Calibri" w:cs="Arial"/>
          <w:sz w:val="28"/>
          <w:szCs w:val="26"/>
          <w:u w:val="single"/>
          <w:lang w:eastAsia="en-US"/>
        </w:rPr>
        <w:t xml:space="preserve"> года № 1</w:t>
      </w:r>
      <w:r>
        <w:rPr>
          <w:rFonts w:eastAsia="Calibri" w:cs="Arial"/>
          <w:sz w:val="28"/>
          <w:szCs w:val="26"/>
          <w:u w:val="single"/>
          <w:lang w:eastAsia="en-US"/>
        </w:rPr>
        <w:t>33</w:t>
      </w:r>
    </w:p>
    <w:p w:rsidR="006065CA" w:rsidRPr="006065CA" w:rsidRDefault="006065CA" w:rsidP="006065CA">
      <w:pPr>
        <w:widowControl w:val="0"/>
        <w:tabs>
          <w:tab w:val="num" w:pos="0"/>
        </w:tabs>
        <w:suppressAutoHyphens/>
        <w:ind w:left="720" w:hanging="720"/>
        <w:outlineLvl w:val="2"/>
        <w:rPr>
          <w:rFonts w:eastAsia="Calibri"/>
          <w:b/>
          <w:bCs/>
          <w:sz w:val="20"/>
          <w:szCs w:val="26"/>
          <w:lang w:eastAsia="en-US"/>
        </w:rPr>
      </w:pPr>
      <w:r w:rsidRPr="006065CA">
        <w:rPr>
          <w:rFonts w:eastAsia="Calibri"/>
          <w:b/>
          <w:bCs/>
          <w:sz w:val="20"/>
          <w:szCs w:val="26"/>
          <w:lang w:eastAsia="en-US"/>
        </w:rPr>
        <w:t xml:space="preserve">                          сл. Сагуны</w:t>
      </w:r>
    </w:p>
    <w:p w:rsidR="006065CA" w:rsidRPr="006065CA" w:rsidRDefault="006065CA" w:rsidP="006065CA">
      <w:pPr>
        <w:ind w:firstLine="709"/>
        <w:rPr>
          <w:rFonts w:eastAsia="Calibri"/>
          <w:sz w:val="26"/>
          <w:szCs w:val="26"/>
          <w:lang w:eastAsia="en-US"/>
        </w:rPr>
      </w:pPr>
    </w:p>
    <w:p w:rsidR="006065CA" w:rsidRPr="006065CA" w:rsidRDefault="006065CA" w:rsidP="006065CA">
      <w:pPr>
        <w:autoSpaceDE w:val="0"/>
        <w:autoSpaceDN w:val="0"/>
        <w:adjustRightInd w:val="0"/>
        <w:rPr>
          <w:rFonts w:eastAsia="Calibri"/>
          <w:sz w:val="28"/>
          <w:szCs w:val="26"/>
        </w:rPr>
      </w:pPr>
      <w:r w:rsidRPr="006065CA">
        <w:rPr>
          <w:rFonts w:eastAsia="Calibri"/>
          <w:sz w:val="28"/>
          <w:szCs w:val="26"/>
        </w:rPr>
        <w:t>Об утверждении проекта</w:t>
      </w:r>
      <w:r w:rsidRPr="006065CA">
        <w:rPr>
          <w:rFonts w:eastAsia="Calibri"/>
          <w:b/>
          <w:sz w:val="28"/>
          <w:szCs w:val="26"/>
        </w:rPr>
        <w:t xml:space="preserve"> </w:t>
      </w:r>
      <w:r w:rsidRPr="006065CA">
        <w:rPr>
          <w:rFonts w:eastAsia="Calibri"/>
          <w:sz w:val="28"/>
          <w:szCs w:val="26"/>
        </w:rPr>
        <w:t xml:space="preserve">решения </w:t>
      </w:r>
    </w:p>
    <w:p w:rsidR="006065CA" w:rsidRPr="006065CA" w:rsidRDefault="006065CA" w:rsidP="006065CA">
      <w:pPr>
        <w:autoSpaceDE w:val="0"/>
        <w:autoSpaceDN w:val="0"/>
        <w:adjustRightInd w:val="0"/>
        <w:rPr>
          <w:rFonts w:eastAsia="Arial" w:cs="Arial"/>
          <w:sz w:val="28"/>
          <w:szCs w:val="26"/>
        </w:rPr>
      </w:pPr>
      <w:r w:rsidRPr="006065CA">
        <w:rPr>
          <w:rFonts w:eastAsia="Arial" w:cs="Arial"/>
          <w:sz w:val="28"/>
          <w:szCs w:val="26"/>
        </w:rPr>
        <w:t xml:space="preserve">Совета народных депутатов Сагуновского </w:t>
      </w:r>
    </w:p>
    <w:p w:rsidR="006065CA" w:rsidRPr="006065CA" w:rsidRDefault="006065CA" w:rsidP="006065CA">
      <w:pPr>
        <w:jc w:val="both"/>
        <w:rPr>
          <w:sz w:val="28"/>
          <w:szCs w:val="28"/>
        </w:rPr>
      </w:pPr>
      <w:r w:rsidRPr="006065CA">
        <w:rPr>
          <w:rFonts w:eastAsia="Arial" w:cs="Arial"/>
          <w:sz w:val="28"/>
          <w:szCs w:val="26"/>
        </w:rPr>
        <w:t xml:space="preserve">сельского поселения </w:t>
      </w:r>
      <w:r w:rsidRPr="006065CA">
        <w:rPr>
          <w:rFonts w:eastAsia="Arial"/>
          <w:b/>
          <w:bCs/>
          <w:sz w:val="28"/>
          <w:szCs w:val="26"/>
        </w:rPr>
        <w:t>«</w:t>
      </w:r>
      <w:r w:rsidRPr="006065CA">
        <w:rPr>
          <w:sz w:val="28"/>
          <w:szCs w:val="28"/>
        </w:rPr>
        <w:t xml:space="preserve">О внесении изменений </w:t>
      </w:r>
    </w:p>
    <w:p w:rsidR="006065CA" w:rsidRDefault="006065CA" w:rsidP="006065CA">
      <w:pPr>
        <w:jc w:val="both"/>
        <w:rPr>
          <w:sz w:val="28"/>
          <w:szCs w:val="28"/>
        </w:rPr>
      </w:pPr>
      <w:r w:rsidRPr="006065CA">
        <w:rPr>
          <w:sz w:val="28"/>
          <w:szCs w:val="28"/>
        </w:rPr>
        <w:t xml:space="preserve">в решение Совета народных депутатов </w:t>
      </w:r>
    </w:p>
    <w:p w:rsidR="006065CA" w:rsidRPr="006065CA" w:rsidRDefault="006065CA" w:rsidP="006065CA">
      <w:pPr>
        <w:jc w:val="both"/>
        <w:rPr>
          <w:sz w:val="28"/>
          <w:szCs w:val="28"/>
        </w:rPr>
      </w:pPr>
      <w:r w:rsidRPr="006065CA">
        <w:rPr>
          <w:sz w:val="28"/>
          <w:szCs w:val="28"/>
        </w:rPr>
        <w:t>Сагуновского сельского поселения</w:t>
      </w:r>
    </w:p>
    <w:p w:rsidR="006065CA" w:rsidRPr="006065CA" w:rsidRDefault="006065CA" w:rsidP="006065CA">
      <w:pPr>
        <w:rPr>
          <w:sz w:val="28"/>
          <w:szCs w:val="28"/>
        </w:rPr>
      </w:pPr>
      <w:r w:rsidRPr="006065CA">
        <w:rPr>
          <w:sz w:val="28"/>
          <w:szCs w:val="28"/>
        </w:rPr>
        <w:t xml:space="preserve">Подгоренского муниципального района </w:t>
      </w:r>
    </w:p>
    <w:p w:rsidR="006065CA" w:rsidRPr="006065CA" w:rsidRDefault="006065CA" w:rsidP="006065CA">
      <w:pPr>
        <w:rPr>
          <w:sz w:val="28"/>
          <w:szCs w:val="28"/>
        </w:rPr>
      </w:pPr>
      <w:r w:rsidRPr="006065CA">
        <w:rPr>
          <w:sz w:val="28"/>
          <w:szCs w:val="28"/>
        </w:rPr>
        <w:t>Воронежской области от 11.10.2022 № 64</w:t>
      </w:r>
    </w:p>
    <w:p w:rsidR="006065CA" w:rsidRPr="006065CA" w:rsidRDefault="006065CA" w:rsidP="006065CA">
      <w:pPr>
        <w:rPr>
          <w:sz w:val="28"/>
          <w:szCs w:val="28"/>
        </w:rPr>
      </w:pPr>
      <w:r w:rsidRPr="006065CA">
        <w:rPr>
          <w:sz w:val="28"/>
          <w:szCs w:val="28"/>
        </w:rPr>
        <w:t xml:space="preserve">«Об утверждении Правил благоустройства </w:t>
      </w:r>
    </w:p>
    <w:p w:rsidR="006065CA" w:rsidRPr="006065CA" w:rsidRDefault="006065CA" w:rsidP="006065CA">
      <w:pPr>
        <w:rPr>
          <w:sz w:val="28"/>
          <w:szCs w:val="28"/>
        </w:rPr>
      </w:pPr>
      <w:r w:rsidRPr="006065CA">
        <w:rPr>
          <w:sz w:val="28"/>
          <w:szCs w:val="28"/>
        </w:rPr>
        <w:t xml:space="preserve">Сагуновского сельского поселения </w:t>
      </w:r>
    </w:p>
    <w:p w:rsidR="006065CA" w:rsidRPr="006065CA" w:rsidRDefault="006065CA" w:rsidP="006065CA">
      <w:pPr>
        <w:rPr>
          <w:sz w:val="28"/>
          <w:szCs w:val="28"/>
        </w:rPr>
      </w:pPr>
      <w:r w:rsidRPr="006065CA">
        <w:rPr>
          <w:sz w:val="28"/>
          <w:szCs w:val="28"/>
        </w:rPr>
        <w:t xml:space="preserve">Подгоренского муниципального района </w:t>
      </w:r>
    </w:p>
    <w:p w:rsidR="006065CA" w:rsidRPr="006065CA" w:rsidRDefault="006065CA" w:rsidP="006065CA">
      <w:pPr>
        <w:autoSpaceDE w:val="0"/>
        <w:autoSpaceDN w:val="0"/>
        <w:adjustRightInd w:val="0"/>
        <w:rPr>
          <w:rFonts w:eastAsia="Arial" w:cs="Arial"/>
          <w:sz w:val="28"/>
          <w:szCs w:val="26"/>
          <w:lang w:eastAsia="en-US"/>
        </w:rPr>
      </w:pPr>
      <w:r w:rsidRPr="006065CA">
        <w:rPr>
          <w:sz w:val="28"/>
          <w:szCs w:val="28"/>
        </w:rPr>
        <w:t>Воронежской области»</w:t>
      </w:r>
    </w:p>
    <w:p w:rsidR="006065CA" w:rsidRPr="006065CA" w:rsidRDefault="006065CA" w:rsidP="006065CA">
      <w:pPr>
        <w:autoSpaceDE w:val="0"/>
        <w:rPr>
          <w:rFonts w:eastAsia="Arial"/>
          <w:sz w:val="26"/>
          <w:szCs w:val="26"/>
          <w:lang w:eastAsia="en-US"/>
        </w:rPr>
      </w:pPr>
    </w:p>
    <w:p w:rsidR="006065CA" w:rsidRDefault="006065CA" w:rsidP="006065CA">
      <w:pPr>
        <w:spacing w:line="360" w:lineRule="auto"/>
        <w:ind w:firstLine="708"/>
        <w:jc w:val="both"/>
        <w:rPr>
          <w:rFonts w:eastAsia="Calibri"/>
          <w:b/>
          <w:sz w:val="28"/>
          <w:szCs w:val="28"/>
          <w:lang w:eastAsia="en-US"/>
        </w:rPr>
      </w:pPr>
      <w:r w:rsidRPr="006065CA">
        <w:rPr>
          <w:rFonts w:eastAsia="Calibri"/>
          <w:sz w:val="28"/>
          <w:szCs w:val="28"/>
          <w:lang w:eastAsia="en-US"/>
        </w:rPr>
        <w:t xml:space="preserve">В соответствии с Федеральным законом от 06.10.2003 года № 131-ФЗ "Об общих принципах организации местного самоуправления в Российской Федерации", Градостроительным кодексом, в целях приведения нормативных правовых актов Сагуновского сельского поселения в соответствие с действующим законодательством, Совет народных депутатов Сагуновского сельского поселения Подгоренского муниципального района </w:t>
      </w:r>
      <w:r>
        <w:rPr>
          <w:rFonts w:eastAsia="Calibri"/>
          <w:sz w:val="28"/>
          <w:szCs w:val="28"/>
          <w:lang w:eastAsia="en-US"/>
        </w:rPr>
        <w:t xml:space="preserve">Воронежской области </w:t>
      </w:r>
      <w:r w:rsidRPr="006065CA">
        <w:rPr>
          <w:rFonts w:eastAsia="Calibri"/>
          <w:b/>
          <w:sz w:val="28"/>
          <w:szCs w:val="28"/>
          <w:lang w:eastAsia="en-US"/>
        </w:rPr>
        <w:t>решил:</w:t>
      </w:r>
    </w:p>
    <w:p w:rsidR="001037F6" w:rsidRPr="006065CA" w:rsidRDefault="001037F6" w:rsidP="006065CA">
      <w:pPr>
        <w:spacing w:line="360" w:lineRule="auto"/>
        <w:ind w:firstLine="708"/>
        <w:jc w:val="both"/>
        <w:rPr>
          <w:rFonts w:eastAsia="Calibri"/>
          <w:b/>
          <w:sz w:val="28"/>
          <w:szCs w:val="28"/>
          <w:lang w:eastAsia="en-US"/>
        </w:rPr>
      </w:pPr>
    </w:p>
    <w:p w:rsidR="006065CA" w:rsidRPr="006065CA" w:rsidRDefault="006065CA" w:rsidP="006065CA">
      <w:pPr>
        <w:autoSpaceDE w:val="0"/>
        <w:autoSpaceDN w:val="0"/>
        <w:adjustRightInd w:val="0"/>
        <w:spacing w:line="360" w:lineRule="auto"/>
        <w:jc w:val="both"/>
        <w:rPr>
          <w:rFonts w:eastAsia="Arial" w:cs="Arial"/>
          <w:bCs/>
          <w:sz w:val="28"/>
          <w:szCs w:val="26"/>
        </w:rPr>
      </w:pPr>
      <w:r w:rsidRPr="006065CA">
        <w:rPr>
          <w:rFonts w:eastAsia="Calibri"/>
          <w:sz w:val="28"/>
          <w:szCs w:val="26"/>
        </w:rPr>
        <w:t xml:space="preserve">        1. Утвердить прилагаемый проект решения </w:t>
      </w:r>
      <w:r w:rsidRPr="006065CA">
        <w:rPr>
          <w:rFonts w:eastAsia="Arial" w:cs="Arial"/>
          <w:sz w:val="28"/>
          <w:szCs w:val="26"/>
        </w:rPr>
        <w:t xml:space="preserve">Совета народных депутатов Сагуновского сельского поселения </w:t>
      </w:r>
      <w:r w:rsidRPr="006065CA">
        <w:rPr>
          <w:rFonts w:eastAsia="Arial"/>
          <w:bCs/>
          <w:sz w:val="28"/>
          <w:szCs w:val="26"/>
        </w:rPr>
        <w:t xml:space="preserve">«О внесении изменений в решение Совета народных депутатов Сагуновского сельского поселения Подгоренского муниципального района Воронежской области от 11.10.2022 № 64 «Об утверждении Правил благоустройства Сагуновского сельского поселения Подгоренского муниципального района Воронежской области» </w:t>
      </w:r>
      <w:r w:rsidRPr="006065CA">
        <w:rPr>
          <w:rFonts w:eastAsia="Calibri"/>
          <w:sz w:val="28"/>
          <w:szCs w:val="26"/>
        </w:rPr>
        <w:t>согласно приложению № 1.</w:t>
      </w:r>
    </w:p>
    <w:p w:rsidR="006065CA" w:rsidRPr="006065CA" w:rsidRDefault="006065CA" w:rsidP="006065CA">
      <w:pPr>
        <w:autoSpaceDE w:val="0"/>
        <w:autoSpaceDN w:val="0"/>
        <w:adjustRightInd w:val="0"/>
        <w:spacing w:line="360" w:lineRule="auto"/>
        <w:jc w:val="both"/>
        <w:rPr>
          <w:rFonts w:eastAsia="Calibri"/>
          <w:b/>
          <w:bCs/>
          <w:sz w:val="28"/>
          <w:szCs w:val="26"/>
          <w:lang w:eastAsia="en-US"/>
        </w:rPr>
      </w:pPr>
      <w:r w:rsidRPr="006065CA">
        <w:rPr>
          <w:rFonts w:eastAsia="Calibri"/>
          <w:bCs/>
          <w:sz w:val="28"/>
          <w:szCs w:val="26"/>
        </w:rPr>
        <w:lastRenderedPageBreak/>
        <w:t xml:space="preserve">        2.     Назначить публичные слушания по проекту решения Совета народных депутатов Сагуновского сельского поселения </w:t>
      </w:r>
      <w:r w:rsidRPr="006065CA">
        <w:rPr>
          <w:rFonts w:eastAsia="Arial" w:cs="Arial"/>
          <w:sz w:val="28"/>
          <w:szCs w:val="26"/>
        </w:rPr>
        <w:t>«О внесении изменений в решение Совета народных депутатов Сагуновского сельского поселения Подгоренского муниципального района Воронежской области от 11.10.2022 № 64 «Об утверждении Правил благоустройства Сагуновского сельского поселения Подгоренского муниципального района Воронежской области»</w:t>
      </w:r>
      <w:r w:rsidRPr="006065CA">
        <w:rPr>
          <w:rFonts w:eastAsia="Arial" w:cs="Arial"/>
          <w:bCs/>
          <w:sz w:val="28"/>
          <w:szCs w:val="26"/>
        </w:rPr>
        <w:t xml:space="preserve"> </w:t>
      </w:r>
      <w:r w:rsidRPr="006065CA">
        <w:rPr>
          <w:rFonts w:eastAsia="Calibri"/>
          <w:bCs/>
          <w:sz w:val="28"/>
          <w:szCs w:val="26"/>
        </w:rPr>
        <w:t xml:space="preserve">на </w:t>
      </w:r>
      <w:r w:rsidRPr="00DA7971">
        <w:rPr>
          <w:rFonts w:eastAsia="Calibri"/>
          <w:bCs/>
          <w:sz w:val="28"/>
          <w:szCs w:val="26"/>
        </w:rPr>
        <w:t>13.0</w:t>
      </w:r>
      <w:r w:rsidR="00DA7971" w:rsidRPr="00DA7971">
        <w:rPr>
          <w:rFonts w:eastAsia="Calibri"/>
          <w:bCs/>
          <w:sz w:val="28"/>
          <w:szCs w:val="26"/>
        </w:rPr>
        <w:t>5</w:t>
      </w:r>
      <w:r w:rsidRPr="00DA7971">
        <w:rPr>
          <w:rFonts w:eastAsia="Calibri"/>
          <w:bCs/>
          <w:sz w:val="28"/>
          <w:szCs w:val="26"/>
        </w:rPr>
        <w:t>.2025</w:t>
      </w:r>
      <w:r w:rsidRPr="006065CA">
        <w:rPr>
          <w:rFonts w:eastAsia="Calibri"/>
          <w:bCs/>
          <w:sz w:val="28"/>
          <w:szCs w:val="26"/>
        </w:rPr>
        <w:t xml:space="preserve"> года на 10 час. 00 мин. в здании администрации Сагуновского</w:t>
      </w:r>
      <w:r w:rsidRPr="006065CA">
        <w:rPr>
          <w:rFonts w:eastAsia="Calibri"/>
          <w:b/>
          <w:bCs/>
          <w:sz w:val="28"/>
          <w:szCs w:val="26"/>
        </w:rPr>
        <w:t xml:space="preserve"> </w:t>
      </w:r>
      <w:r w:rsidRPr="006065CA">
        <w:rPr>
          <w:rFonts w:eastAsia="Calibri"/>
          <w:bCs/>
          <w:sz w:val="28"/>
          <w:szCs w:val="26"/>
        </w:rPr>
        <w:t>сельского поселения.</w:t>
      </w:r>
    </w:p>
    <w:p w:rsidR="006065CA" w:rsidRPr="006065CA" w:rsidRDefault="006065CA" w:rsidP="006065CA">
      <w:pPr>
        <w:tabs>
          <w:tab w:val="left" w:pos="6635"/>
        </w:tabs>
        <w:spacing w:line="360" w:lineRule="auto"/>
        <w:ind w:firstLine="709"/>
        <w:jc w:val="both"/>
        <w:rPr>
          <w:rFonts w:eastAsia="Calibri"/>
          <w:sz w:val="28"/>
          <w:szCs w:val="26"/>
          <w:lang w:eastAsia="en-US"/>
        </w:rPr>
      </w:pPr>
      <w:r w:rsidRPr="006065CA">
        <w:rPr>
          <w:rFonts w:eastAsia="Calibri"/>
          <w:sz w:val="28"/>
          <w:szCs w:val="26"/>
          <w:lang w:eastAsia="en-US"/>
        </w:rPr>
        <w:t>3. Создать комиссию по подготовке и проведению публичных слушаний, утвердив ее персональный состав:</w:t>
      </w:r>
    </w:p>
    <w:p w:rsidR="006065CA" w:rsidRPr="006065CA" w:rsidRDefault="006065CA" w:rsidP="006065CA">
      <w:pPr>
        <w:widowControl w:val="0"/>
        <w:suppressAutoHyphens/>
        <w:spacing w:line="360" w:lineRule="auto"/>
        <w:ind w:firstLine="748"/>
        <w:jc w:val="both"/>
        <w:rPr>
          <w:sz w:val="28"/>
          <w:szCs w:val="26"/>
        </w:rPr>
      </w:pPr>
      <w:r w:rsidRPr="006065CA">
        <w:rPr>
          <w:sz w:val="28"/>
          <w:szCs w:val="26"/>
        </w:rPr>
        <w:t>Казакова Юлия Васильевна - глава Сагуновского сельского поселения, председатель комиссии;</w:t>
      </w:r>
    </w:p>
    <w:p w:rsidR="006065CA" w:rsidRPr="006065CA" w:rsidRDefault="006065CA" w:rsidP="006065CA">
      <w:pPr>
        <w:widowControl w:val="0"/>
        <w:suppressAutoHyphens/>
        <w:spacing w:line="360" w:lineRule="auto"/>
        <w:ind w:firstLine="748"/>
        <w:jc w:val="both"/>
        <w:rPr>
          <w:sz w:val="28"/>
          <w:szCs w:val="26"/>
        </w:rPr>
      </w:pPr>
      <w:r w:rsidRPr="006065CA">
        <w:rPr>
          <w:sz w:val="28"/>
          <w:szCs w:val="26"/>
        </w:rPr>
        <w:t>Карпенко Елена Вячеславовна - депутат Совета народных депутатов Сагуновского сельского поселения, секретарь комиссии.</w:t>
      </w:r>
    </w:p>
    <w:p w:rsidR="006065CA" w:rsidRPr="006065CA" w:rsidRDefault="006065CA" w:rsidP="006065CA">
      <w:pPr>
        <w:widowControl w:val="0"/>
        <w:suppressAutoHyphens/>
        <w:spacing w:line="360" w:lineRule="auto"/>
        <w:ind w:firstLine="748"/>
        <w:jc w:val="both"/>
        <w:rPr>
          <w:sz w:val="28"/>
          <w:szCs w:val="26"/>
        </w:rPr>
      </w:pPr>
      <w:r w:rsidRPr="006065CA">
        <w:rPr>
          <w:sz w:val="28"/>
          <w:szCs w:val="26"/>
        </w:rPr>
        <w:t>Члены комиссии:</w:t>
      </w:r>
    </w:p>
    <w:p w:rsidR="006065CA" w:rsidRPr="006065CA" w:rsidRDefault="006065CA" w:rsidP="006065CA">
      <w:pPr>
        <w:widowControl w:val="0"/>
        <w:suppressAutoHyphens/>
        <w:spacing w:line="360" w:lineRule="auto"/>
        <w:ind w:firstLine="748"/>
        <w:jc w:val="both"/>
        <w:rPr>
          <w:sz w:val="28"/>
          <w:szCs w:val="26"/>
        </w:rPr>
      </w:pPr>
      <w:r w:rsidRPr="006065CA">
        <w:rPr>
          <w:sz w:val="28"/>
          <w:szCs w:val="26"/>
        </w:rPr>
        <w:t>1) Пономарев Владимир Григорьевич - депутат Совета народных депутатов Сагуновского сельского поселения;</w:t>
      </w:r>
    </w:p>
    <w:p w:rsidR="006065CA" w:rsidRPr="006065CA" w:rsidRDefault="006065CA" w:rsidP="006065CA">
      <w:pPr>
        <w:widowControl w:val="0"/>
        <w:suppressAutoHyphens/>
        <w:spacing w:line="360" w:lineRule="auto"/>
        <w:ind w:firstLine="748"/>
        <w:jc w:val="both"/>
        <w:rPr>
          <w:sz w:val="28"/>
          <w:szCs w:val="26"/>
        </w:rPr>
      </w:pPr>
      <w:r w:rsidRPr="006065CA">
        <w:rPr>
          <w:sz w:val="28"/>
          <w:szCs w:val="26"/>
        </w:rPr>
        <w:t xml:space="preserve">2) </w:t>
      </w:r>
      <w:r w:rsidR="00B97E2A">
        <w:rPr>
          <w:sz w:val="28"/>
          <w:szCs w:val="26"/>
        </w:rPr>
        <w:t>Рогов Сергей Алексеевич</w:t>
      </w:r>
      <w:r w:rsidRPr="006065CA">
        <w:rPr>
          <w:sz w:val="28"/>
          <w:szCs w:val="26"/>
        </w:rPr>
        <w:t xml:space="preserve"> - депутат Совета народных депутатов Сагуновского сельского поселения;</w:t>
      </w:r>
    </w:p>
    <w:p w:rsidR="006065CA" w:rsidRPr="006065CA" w:rsidRDefault="006065CA" w:rsidP="006065CA">
      <w:pPr>
        <w:widowControl w:val="0"/>
        <w:tabs>
          <w:tab w:val="left" w:pos="3345"/>
        </w:tabs>
        <w:suppressAutoHyphens/>
        <w:spacing w:line="360" w:lineRule="auto"/>
        <w:jc w:val="both"/>
        <w:rPr>
          <w:sz w:val="28"/>
          <w:szCs w:val="26"/>
        </w:rPr>
      </w:pPr>
      <w:r w:rsidRPr="006065CA">
        <w:rPr>
          <w:sz w:val="28"/>
          <w:szCs w:val="26"/>
        </w:rPr>
        <w:t xml:space="preserve">          3) Левченко Людмила Викторовна - депутат Совета народных депутатов Сагуновского сельского поселения;</w:t>
      </w:r>
    </w:p>
    <w:p w:rsidR="006065CA" w:rsidRPr="006065CA" w:rsidRDefault="006065CA" w:rsidP="006065CA">
      <w:pPr>
        <w:widowControl w:val="0"/>
        <w:suppressAutoHyphens/>
        <w:spacing w:line="360" w:lineRule="auto"/>
        <w:ind w:firstLine="748"/>
        <w:jc w:val="both"/>
        <w:rPr>
          <w:sz w:val="28"/>
          <w:szCs w:val="26"/>
        </w:rPr>
      </w:pPr>
      <w:r w:rsidRPr="006065CA">
        <w:rPr>
          <w:sz w:val="28"/>
          <w:szCs w:val="26"/>
        </w:rPr>
        <w:t>4) Прокопенко Евгений Алексеевич - депутат Совета народных депутатов Сагуновского  сельского поселения.</w:t>
      </w:r>
    </w:p>
    <w:p w:rsidR="006065CA" w:rsidRPr="006065CA" w:rsidRDefault="006065CA" w:rsidP="006065CA">
      <w:pPr>
        <w:spacing w:line="360" w:lineRule="auto"/>
        <w:ind w:firstLine="709"/>
        <w:jc w:val="both"/>
        <w:rPr>
          <w:rFonts w:eastAsia="Calibri"/>
          <w:sz w:val="28"/>
          <w:szCs w:val="26"/>
          <w:lang w:eastAsia="en-US"/>
        </w:rPr>
      </w:pPr>
      <w:r w:rsidRPr="006065CA">
        <w:rPr>
          <w:rFonts w:eastAsia="Calibri"/>
          <w:sz w:val="28"/>
          <w:szCs w:val="26"/>
          <w:lang w:eastAsia="en-US"/>
        </w:rPr>
        <w:t>4.   Утвердить порядок ознакомления с материалами публичных слушаний согласно приложению № 2.</w:t>
      </w:r>
    </w:p>
    <w:p w:rsidR="006065CA" w:rsidRPr="006065CA" w:rsidRDefault="006065CA" w:rsidP="006065CA">
      <w:pPr>
        <w:autoSpaceDE w:val="0"/>
        <w:autoSpaceDN w:val="0"/>
        <w:adjustRightInd w:val="0"/>
        <w:spacing w:line="360" w:lineRule="auto"/>
        <w:ind w:firstLine="540"/>
        <w:jc w:val="both"/>
        <w:rPr>
          <w:rFonts w:eastAsia="Calibri"/>
          <w:sz w:val="28"/>
          <w:szCs w:val="26"/>
          <w:lang w:eastAsia="en-US"/>
        </w:rPr>
      </w:pPr>
      <w:r w:rsidRPr="006065CA">
        <w:rPr>
          <w:rFonts w:eastAsia="Calibri"/>
          <w:sz w:val="28"/>
          <w:szCs w:val="26"/>
          <w:lang w:eastAsia="en-US"/>
        </w:rPr>
        <w:t xml:space="preserve">5.   Комиссии по подготовке и проведению публичных слушаний по обсуждению проекта решения Совета народных депутатов Сагуновского сельского поселения «О внесении изменений в решение Совета народных депутатов Сагуновского сельского поселения Подгоренского муниципального района Воронежской области от 11.10.2022 № 64 «Об </w:t>
      </w:r>
      <w:r w:rsidRPr="006065CA">
        <w:rPr>
          <w:rFonts w:eastAsia="Calibri"/>
          <w:sz w:val="28"/>
          <w:szCs w:val="26"/>
          <w:lang w:eastAsia="en-US"/>
        </w:rPr>
        <w:lastRenderedPageBreak/>
        <w:t>утверждении Правил благоустройства Сагуновского сельского поселения Подгоренского муниципального района Воронежской области»  обеспечить проведение публичных слушаний в соответствии с Положением о публичных слушаниях в Сагуновском сельском поселении Подгоренского муниципального района Воронежской области, утвержденным решением Совета народных депутатов Сагуновского сельского поселения от 29.12.2005 года № 10,  учет и рассмотрение всех поступивших  предложений по проекту решения «О внесении изменений в решение Совета народных депутатов Сагуновского сельского поселения Подгоренского муниципального района Воронежской области от 11.10.2022 № 64 «Об утверждении Правил благоустройства Сагуновского сельского поселения Подгоренского муниципального района Воронежской области» с участием лиц (их представителей), направивших указанные предложения.</w:t>
      </w:r>
    </w:p>
    <w:p w:rsidR="006065CA" w:rsidRPr="006065CA" w:rsidRDefault="006065CA" w:rsidP="00B97E2A">
      <w:pPr>
        <w:autoSpaceDE w:val="0"/>
        <w:autoSpaceDN w:val="0"/>
        <w:adjustRightInd w:val="0"/>
        <w:spacing w:line="360" w:lineRule="auto"/>
        <w:ind w:firstLine="540"/>
        <w:jc w:val="both"/>
        <w:rPr>
          <w:rFonts w:eastAsia="Calibri"/>
          <w:sz w:val="28"/>
          <w:szCs w:val="26"/>
          <w:lang w:eastAsia="en-US"/>
        </w:rPr>
      </w:pPr>
      <w:r w:rsidRPr="006065CA">
        <w:rPr>
          <w:rFonts w:eastAsia="Calibri"/>
          <w:sz w:val="28"/>
          <w:szCs w:val="26"/>
          <w:lang w:eastAsia="en-US"/>
        </w:rPr>
        <w:t xml:space="preserve">6. </w:t>
      </w:r>
      <w:r w:rsidR="00B97E2A" w:rsidRPr="00B97E2A">
        <w:rPr>
          <w:rFonts w:eastAsia="Calibri"/>
          <w:sz w:val="28"/>
          <w:szCs w:val="26"/>
          <w:lang w:eastAsia="en-US"/>
        </w:rPr>
        <w:t xml:space="preserve">Настоящее </w:t>
      </w:r>
      <w:r w:rsidR="00511D5D">
        <w:rPr>
          <w:rFonts w:eastAsia="Calibri"/>
          <w:sz w:val="28"/>
          <w:szCs w:val="26"/>
          <w:lang w:eastAsia="en-US"/>
        </w:rPr>
        <w:t>решение</w:t>
      </w:r>
      <w:bookmarkStart w:id="0" w:name="_GoBack"/>
      <w:bookmarkEnd w:id="0"/>
      <w:r w:rsidR="00B97E2A" w:rsidRPr="00B97E2A">
        <w:rPr>
          <w:rFonts w:eastAsia="Calibri"/>
          <w:sz w:val="28"/>
          <w:szCs w:val="26"/>
          <w:lang w:eastAsia="en-US"/>
        </w:rPr>
        <w:t xml:space="preserve"> опубликовать в Вестнике муниципальных правовых актов Сагуновского сельского поселения Подгоренского муниципального района и разместить на сайте администрации Сагуновского сельского поселения в информационно-телекоммуникационной сети «Интернет».</w:t>
      </w:r>
    </w:p>
    <w:p w:rsidR="006065CA" w:rsidRPr="006065CA" w:rsidRDefault="00B97E2A" w:rsidP="006065CA">
      <w:pPr>
        <w:autoSpaceDE w:val="0"/>
        <w:autoSpaceDN w:val="0"/>
        <w:adjustRightInd w:val="0"/>
        <w:spacing w:line="360" w:lineRule="auto"/>
        <w:ind w:firstLine="540"/>
        <w:jc w:val="both"/>
        <w:rPr>
          <w:color w:val="000000"/>
          <w:sz w:val="28"/>
          <w:szCs w:val="28"/>
        </w:rPr>
      </w:pPr>
      <w:r>
        <w:rPr>
          <w:rFonts w:eastAsia="Calibri"/>
          <w:sz w:val="28"/>
          <w:szCs w:val="26"/>
          <w:lang w:eastAsia="en-US"/>
        </w:rPr>
        <w:t>7</w:t>
      </w:r>
      <w:r w:rsidR="006065CA" w:rsidRPr="006065CA">
        <w:rPr>
          <w:rFonts w:eastAsia="Calibri"/>
          <w:sz w:val="28"/>
          <w:szCs w:val="26"/>
          <w:lang w:eastAsia="en-US"/>
        </w:rPr>
        <w:t>. Контроль за исполнением настоящего решения оставляю за собой.</w:t>
      </w:r>
    </w:p>
    <w:p w:rsidR="006065CA" w:rsidRPr="006065CA" w:rsidRDefault="006065CA" w:rsidP="006065CA">
      <w:pPr>
        <w:spacing w:line="360" w:lineRule="auto"/>
        <w:ind w:firstLine="708"/>
        <w:jc w:val="both"/>
        <w:rPr>
          <w:rFonts w:eastAsia="Calibri"/>
          <w:sz w:val="28"/>
          <w:lang w:eastAsia="en-US"/>
        </w:rPr>
      </w:pPr>
    </w:p>
    <w:p w:rsidR="006065CA" w:rsidRPr="006065CA" w:rsidRDefault="006065CA" w:rsidP="006065CA">
      <w:pPr>
        <w:ind w:firstLine="708"/>
        <w:jc w:val="both"/>
        <w:rPr>
          <w:rFonts w:eastAsia="Calibri"/>
          <w:sz w:val="28"/>
          <w:lang w:eastAsia="en-US"/>
        </w:rPr>
      </w:pPr>
    </w:p>
    <w:p w:rsidR="006065CA" w:rsidRPr="006065CA" w:rsidRDefault="006065CA" w:rsidP="006065CA">
      <w:pPr>
        <w:ind w:firstLine="708"/>
        <w:jc w:val="both"/>
        <w:rPr>
          <w:rFonts w:eastAsia="Calibri"/>
          <w:sz w:val="28"/>
          <w:lang w:eastAsia="en-US"/>
        </w:rPr>
      </w:pPr>
    </w:p>
    <w:p w:rsidR="006065CA" w:rsidRPr="006065CA" w:rsidRDefault="006065CA" w:rsidP="006065CA">
      <w:pPr>
        <w:jc w:val="both"/>
        <w:rPr>
          <w:rFonts w:eastAsia="Calibri"/>
          <w:sz w:val="28"/>
          <w:szCs w:val="26"/>
          <w:lang w:eastAsia="en-US"/>
        </w:rPr>
      </w:pPr>
      <w:r w:rsidRPr="006065CA">
        <w:rPr>
          <w:rFonts w:eastAsia="Calibri"/>
          <w:sz w:val="28"/>
          <w:szCs w:val="26"/>
          <w:lang w:eastAsia="en-US"/>
        </w:rPr>
        <w:t xml:space="preserve">Глава Сагуновского </w:t>
      </w:r>
    </w:p>
    <w:p w:rsidR="006065CA" w:rsidRPr="006065CA" w:rsidRDefault="006065CA" w:rsidP="006065CA">
      <w:pPr>
        <w:jc w:val="both"/>
        <w:rPr>
          <w:rFonts w:eastAsia="Calibri"/>
          <w:sz w:val="28"/>
          <w:szCs w:val="26"/>
          <w:lang w:eastAsia="en-US"/>
        </w:rPr>
      </w:pPr>
      <w:r w:rsidRPr="006065CA">
        <w:rPr>
          <w:rFonts w:eastAsia="Calibri"/>
          <w:sz w:val="28"/>
          <w:szCs w:val="26"/>
          <w:lang w:eastAsia="en-US"/>
        </w:rPr>
        <w:t xml:space="preserve">сельского поселения                                                               </w:t>
      </w:r>
      <w:r w:rsidR="00F3316B">
        <w:rPr>
          <w:rFonts w:eastAsia="Calibri"/>
          <w:sz w:val="28"/>
          <w:szCs w:val="26"/>
          <w:lang w:eastAsia="en-US"/>
        </w:rPr>
        <w:t xml:space="preserve">   </w:t>
      </w:r>
      <w:r w:rsidRPr="006065CA">
        <w:rPr>
          <w:rFonts w:eastAsia="Calibri"/>
          <w:sz w:val="28"/>
          <w:szCs w:val="26"/>
          <w:lang w:eastAsia="en-US"/>
        </w:rPr>
        <w:t xml:space="preserve">       Ю.В. Казакова</w:t>
      </w:r>
    </w:p>
    <w:p w:rsidR="006065CA" w:rsidRDefault="006065CA" w:rsidP="00634503">
      <w:pPr>
        <w:jc w:val="center"/>
        <w:rPr>
          <w:b/>
          <w:sz w:val="28"/>
          <w:szCs w:val="28"/>
        </w:rPr>
      </w:pPr>
    </w:p>
    <w:p w:rsidR="006065CA" w:rsidRDefault="006065CA" w:rsidP="006065CA">
      <w:pPr>
        <w:spacing w:line="276" w:lineRule="auto"/>
        <w:ind w:left="4248" w:firstLine="708"/>
        <w:rPr>
          <w:rFonts w:eastAsia="Calibri"/>
          <w:sz w:val="22"/>
          <w:lang w:eastAsia="en-US"/>
        </w:rPr>
      </w:pPr>
      <w:r>
        <w:rPr>
          <w:rFonts w:eastAsia="Calibri"/>
          <w:sz w:val="22"/>
          <w:lang w:eastAsia="en-US"/>
        </w:rPr>
        <w:t xml:space="preserve">                     </w:t>
      </w:r>
    </w:p>
    <w:p w:rsidR="00B97E2A" w:rsidRDefault="00B97E2A" w:rsidP="006065CA">
      <w:pPr>
        <w:spacing w:line="276" w:lineRule="auto"/>
        <w:ind w:left="4248" w:firstLine="708"/>
        <w:rPr>
          <w:rFonts w:eastAsia="Calibri"/>
          <w:sz w:val="22"/>
          <w:lang w:eastAsia="en-US"/>
        </w:rPr>
      </w:pPr>
    </w:p>
    <w:p w:rsidR="00B97E2A" w:rsidRDefault="00B97E2A" w:rsidP="006065CA">
      <w:pPr>
        <w:spacing w:line="276" w:lineRule="auto"/>
        <w:ind w:left="4248" w:firstLine="708"/>
        <w:rPr>
          <w:rFonts w:eastAsia="Calibri"/>
          <w:sz w:val="22"/>
          <w:lang w:eastAsia="en-US"/>
        </w:rPr>
      </w:pPr>
    </w:p>
    <w:p w:rsidR="00B97E2A" w:rsidRDefault="00B97E2A" w:rsidP="006065CA">
      <w:pPr>
        <w:spacing w:line="276" w:lineRule="auto"/>
        <w:ind w:left="4248" w:firstLine="708"/>
        <w:rPr>
          <w:rFonts w:eastAsia="Calibri"/>
          <w:sz w:val="22"/>
          <w:lang w:eastAsia="en-US"/>
        </w:rPr>
      </w:pPr>
    </w:p>
    <w:p w:rsidR="00B97E2A" w:rsidRDefault="00B97E2A" w:rsidP="006065CA">
      <w:pPr>
        <w:spacing w:line="276" w:lineRule="auto"/>
        <w:ind w:left="4248" w:firstLine="708"/>
        <w:rPr>
          <w:rFonts w:eastAsia="Calibri"/>
          <w:sz w:val="22"/>
          <w:lang w:eastAsia="en-US"/>
        </w:rPr>
      </w:pPr>
    </w:p>
    <w:p w:rsidR="00B97E2A" w:rsidRDefault="00B97E2A" w:rsidP="006065CA">
      <w:pPr>
        <w:spacing w:line="276" w:lineRule="auto"/>
        <w:ind w:left="4248" w:firstLine="708"/>
        <w:rPr>
          <w:rFonts w:eastAsia="Calibri"/>
          <w:sz w:val="22"/>
          <w:lang w:eastAsia="en-US"/>
        </w:rPr>
      </w:pPr>
    </w:p>
    <w:p w:rsidR="00B97E2A" w:rsidRDefault="00B97E2A" w:rsidP="006065CA">
      <w:pPr>
        <w:spacing w:line="276" w:lineRule="auto"/>
        <w:ind w:left="4248" w:firstLine="708"/>
        <w:rPr>
          <w:rFonts w:eastAsia="Calibri"/>
          <w:sz w:val="22"/>
          <w:lang w:eastAsia="en-US"/>
        </w:rPr>
      </w:pPr>
    </w:p>
    <w:p w:rsidR="00B97E2A" w:rsidRDefault="00B97E2A" w:rsidP="006065CA">
      <w:pPr>
        <w:spacing w:line="276" w:lineRule="auto"/>
        <w:ind w:left="4248" w:firstLine="708"/>
        <w:rPr>
          <w:rFonts w:eastAsia="Calibri"/>
          <w:sz w:val="22"/>
          <w:lang w:eastAsia="en-US"/>
        </w:rPr>
      </w:pPr>
    </w:p>
    <w:p w:rsidR="00B97E2A" w:rsidRDefault="00B97E2A" w:rsidP="006065CA">
      <w:pPr>
        <w:spacing w:line="276" w:lineRule="auto"/>
        <w:ind w:left="4248" w:firstLine="708"/>
        <w:rPr>
          <w:rFonts w:eastAsia="Calibri"/>
          <w:sz w:val="22"/>
          <w:lang w:eastAsia="en-US"/>
        </w:rPr>
      </w:pPr>
    </w:p>
    <w:p w:rsidR="00B97E2A" w:rsidRDefault="00B97E2A" w:rsidP="006065CA">
      <w:pPr>
        <w:spacing w:line="276" w:lineRule="auto"/>
        <w:ind w:left="4248" w:firstLine="708"/>
        <w:rPr>
          <w:rFonts w:eastAsia="Calibri"/>
          <w:sz w:val="22"/>
          <w:lang w:eastAsia="en-US"/>
        </w:rPr>
      </w:pPr>
    </w:p>
    <w:p w:rsidR="00B97E2A" w:rsidRDefault="00B97E2A" w:rsidP="006065CA">
      <w:pPr>
        <w:spacing w:line="276" w:lineRule="auto"/>
        <w:ind w:left="4248" w:firstLine="708"/>
        <w:rPr>
          <w:rFonts w:eastAsia="Calibri"/>
          <w:sz w:val="22"/>
          <w:lang w:eastAsia="en-US"/>
        </w:rPr>
      </w:pPr>
    </w:p>
    <w:p w:rsidR="00B97E2A" w:rsidRDefault="00B97E2A" w:rsidP="006065CA">
      <w:pPr>
        <w:spacing w:line="276" w:lineRule="auto"/>
        <w:ind w:left="4248" w:firstLine="708"/>
        <w:rPr>
          <w:rFonts w:eastAsia="Calibri"/>
          <w:sz w:val="22"/>
          <w:lang w:eastAsia="en-US"/>
        </w:rPr>
      </w:pPr>
    </w:p>
    <w:p w:rsidR="00B97E2A" w:rsidRDefault="00B97E2A" w:rsidP="006065CA">
      <w:pPr>
        <w:spacing w:line="276" w:lineRule="auto"/>
        <w:ind w:left="4248" w:firstLine="708"/>
        <w:rPr>
          <w:rFonts w:eastAsia="Calibri"/>
          <w:sz w:val="22"/>
          <w:lang w:eastAsia="en-US"/>
        </w:rPr>
      </w:pPr>
    </w:p>
    <w:p w:rsidR="00B97E2A" w:rsidRDefault="00B97E2A" w:rsidP="006065CA">
      <w:pPr>
        <w:spacing w:line="276" w:lineRule="auto"/>
        <w:ind w:left="4248" w:firstLine="708"/>
        <w:rPr>
          <w:rFonts w:eastAsia="Calibri"/>
          <w:sz w:val="22"/>
          <w:lang w:eastAsia="en-US"/>
        </w:rPr>
      </w:pPr>
    </w:p>
    <w:p w:rsidR="006065CA" w:rsidRPr="006065CA" w:rsidRDefault="005D0EDA" w:rsidP="006065CA">
      <w:pPr>
        <w:spacing w:line="276" w:lineRule="auto"/>
        <w:ind w:left="4248" w:firstLine="708"/>
        <w:rPr>
          <w:rFonts w:eastAsia="Calibri"/>
          <w:sz w:val="22"/>
          <w:lang w:eastAsia="en-US"/>
        </w:rPr>
      </w:pPr>
      <w:r>
        <w:rPr>
          <w:rFonts w:eastAsia="Calibri"/>
          <w:sz w:val="22"/>
          <w:lang w:eastAsia="en-US"/>
        </w:rPr>
        <w:t xml:space="preserve">                   </w:t>
      </w:r>
      <w:r w:rsidR="006065CA" w:rsidRPr="006065CA">
        <w:rPr>
          <w:rFonts w:eastAsia="Calibri"/>
          <w:sz w:val="22"/>
          <w:lang w:eastAsia="en-US"/>
        </w:rPr>
        <w:t xml:space="preserve">Приложение </w:t>
      </w:r>
      <w:r w:rsidR="00B97E2A">
        <w:rPr>
          <w:rFonts w:eastAsia="Calibri"/>
          <w:sz w:val="22"/>
          <w:lang w:eastAsia="en-US"/>
        </w:rPr>
        <w:t xml:space="preserve">№ 1 </w:t>
      </w:r>
      <w:r w:rsidR="006065CA" w:rsidRPr="006065CA">
        <w:rPr>
          <w:rFonts w:eastAsia="Calibri"/>
          <w:sz w:val="22"/>
          <w:lang w:eastAsia="en-US"/>
        </w:rPr>
        <w:t xml:space="preserve">к решению </w:t>
      </w:r>
    </w:p>
    <w:p w:rsidR="006065CA" w:rsidRPr="006065CA" w:rsidRDefault="006065CA" w:rsidP="006065CA">
      <w:pPr>
        <w:spacing w:line="276" w:lineRule="auto"/>
        <w:jc w:val="center"/>
        <w:rPr>
          <w:rFonts w:eastAsia="Calibri"/>
          <w:sz w:val="22"/>
          <w:lang w:eastAsia="en-US"/>
        </w:rPr>
      </w:pPr>
      <w:r w:rsidRPr="006065CA">
        <w:rPr>
          <w:rFonts w:eastAsia="Calibri"/>
          <w:sz w:val="22"/>
          <w:lang w:eastAsia="en-US"/>
        </w:rPr>
        <w:t xml:space="preserve">                                                                                        Совета народных депутатов</w:t>
      </w:r>
    </w:p>
    <w:p w:rsidR="006065CA" w:rsidRPr="006065CA" w:rsidRDefault="006065CA" w:rsidP="006065CA">
      <w:pPr>
        <w:spacing w:line="276" w:lineRule="auto"/>
        <w:jc w:val="center"/>
        <w:rPr>
          <w:rFonts w:eastAsia="Calibri"/>
          <w:sz w:val="22"/>
          <w:lang w:eastAsia="en-US"/>
        </w:rPr>
      </w:pPr>
      <w:r w:rsidRPr="006065CA">
        <w:rPr>
          <w:rFonts w:eastAsia="Calibri"/>
          <w:sz w:val="22"/>
          <w:lang w:eastAsia="en-US"/>
        </w:rPr>
        <w:t xml:space="preserve">                                                                                                    Сагуновского сельского поселения</w:t>
      </w:r>
    </w:p>
    <w:p w:rsidR="006065CA" w:rsidRPr="006065CA" w:rsidRDefault="006065CA" w:rsidP="006065CA">
      <w:pPr>
        <w:spacing w:line="276" w:lineRule="auto"/>
        <w:jc w:val="center"/>
        <w:rPr>
          <w:rFonts w:eastAsia="Calibri"/>
          <w:sz w:val="22"/>
          <w:lang w:eastAsia="en-US"/>
        </w:rPr>
      </w:pPr>
      <w:r w:rsidRPr="006065CA">
        <w:rPr>
          <w:rFonts w:eastAsia="Calibri"/>
          <w:sz w:val="22"/>
          <w:lang w:eastAsia="en-US"/>
        </w:rPr>
        <w:t xml:space="preserve">                                                                                           от 07 апреля 2025 года № 13</w:t>
      </w:r>
      <w:r>
        <w:rPr>
          <w:rFonts w:eastAsia="Calibri"/>
          <w:sz w:val="22"/>
          <w:lang w:eastAsia="en-US"/>
        </w:rPr>
        <w:t>3</w:t>
      </w:r>
    </w:p>
    <w:p w:rsidR="006065CA" w:rsidRDefault="006065CA" w:rsidP="00634503">
      <w:pPr>
        <w:jc w:val="center"/>
        <w:rPr>
          <w:b/>
          <w:sz w:val="28"/>
          <w:szCs w:val="28"/>
        </w:rPr>
      </w:pPr>
    </w:p>
    <w:p w:rsidR="006065CA" w:rsidRDefault="006065CA" w:rsidP="00634503">
      <w:pPr>
        <w:jc w:val="center"/>
        <w:rPr>
          <w:b/>
          <w:sz w:val="28"/>
          <w:szCs w:val="28"/>
        </w:rPr>
      </w:pPr>
    </w:p>
    <w:p w:rsidR="00634503" w:rsidRDefault="00634503" w:rsidP="00634503">
      <w:pPr>
        <w:jc w:val="center"/>
        <w:rPr>
          <w:b/>
          <w:sz w:val="28"/>
          <w:szCs w:val="28"/>
        </w:rPr>
      </w:pPr>
      <w:r>
        <w:rPr>
          <w:b/>
          <w:sz w:val="28"/>
          <w:szCs w:val="28"/>
        </w:rPr>
        <w:t xml:space="preserve">АДМИНИСТРАЦИЯ </w:t>
      </w:r>
    </w:p>
    <w:p w:rsidR="00634503" w:rsidRDefault="006065CA" w:rsidP="00634503">
      <w:pPr>
        <w:jc w:val="center"/>
        <w:rPr>
          <w:b/>
          <w:sz w:val="28"/>
          <w:szCs w:val="28"/>
        </w:rPr>
      </w:pPr>
      <w:r>
        <w:rPr>
          <w:b/>
          <w:sz w:val="28"/>
          <w:szCs w:val="28"/>
        </w:rPr>
        <w:t>САГУНОВСКОГО</w:t>
      </w:r>
      <w:r w:rsidR="00634503">
        <w:rPr>
          <w:b/>
          <w:sz w:val="28"/>
          <w:szCs w:val="28"/>
        </w:rPr>
        <w:t xml:space="preserve"> СЕЛЬСКОГО  ПОСЕЛЕНИЯ</w:t>
      </w:r>
    </w:p>
    <w:p w:rsidR="00634503" w:rsidRDefault="00634503" w:rsidP="00634503">
      <w:pPr>
        <w:jc w:val="center"/>
        <w:rPr>
          <w:b/>
          <w:sz w:val="28"/>
          <w:szCs w:val="28"/>
        </w:rPr>
      </w:pPr>
      <w:r>
        <w:rPr>
          <w:b/>
          <w:sz w:val="28"/>
          <w:szCs w:val="28"/>
        </w:rPr>
        <w:t xml:space="preserve">ПОДГОРЕНСКОГО МУНИЦИПАЛЬНОГО РАЙОНА </w:t>
      </w:r>
    </w:p>
    <w:p w:rsidR="00634503" w:rsidRDefault="00634503" w:rsidP="00634503">
      <w:pPr>
        <w:jc w:val="center"/>
        <w:rPr>
          <w:b/>
          <w:sz w:val="28"/>
          <w:szCs w:val="28"/>
        </w:rPr>
      </w:pPr>
      <w:r>
        <w:rPr>
          <w:b/>
          <w:sz w:val="28"/>
          <w:szCs w:val="28"/>
        </w:rPr>
        <w:t>ВОРОНЕЖСКОЙ ОБЛАСТИ</w:t>
      </w:r>
    </w:p>
    <w:p w:rsidR="00634503" w:rsidRDefault="00634503" w:rsidP="00634503">
      <w:pPr>
        <w:jc w:val="center"/>
        <w:rPr>
          <w:b/>
          <w:sz w:val="28"/>
          <w:szCs w:val="28"/>
        </w:rPr>
      </w:pPr>
      <w:r>
        <w:rPr>
          <w:b/>
          <w:sz w:val="28"/>
          <w:szCs w:val="28"/>
        </w:rPr>
        <w:t xml:space="preserve">            </w:t>
      </w:r>
    </w:p>
    <w:p w:rsidR="00634503" w:rsidRDefault="00634503" w:rsidP="00634503">
      <w:pPr>
        <w:jc w:val="center"/>
        <w:rPr>
          <w:b/>
          <w:sz w:val="28"/>
          <w:szCs w:val="28"/>
        </w:rPr>
      </w:pPr>
      <w:r>
        <w:rPr>
          <w:b/>
          <w:sz w:val="28"/>
          <w:szCs w:val="28"/>
        </w:rPr>
        <w:t>РЕШЕНИЕ</w:t>
      </w:r>
    </w:p>
    <w:p w:rsidR="00634503" w:rsidRDefault="00634503" w:rsidP="00634503">
      <w:pPr>
        <w:jc w:val="center"/>
        <w:rPr>
          <w:b/>
          <w:sz w:val="28"/>
          <w:szCs w:val="28"/>
        </w:rPr>
      </w:pPr>
    </w:p>
    <w:p w:rsidR="00634503" w:rsidRDefault="00634503" w:rsidP="00634503">
      <w:pPr>
        <w:rPr>
          <w:sz w:val="28"/>
          <w:szCs w:val="28"/>
          <w:u w:val="single"/>
        </w:rPr>
      </w:pPr>
      <w:r>
        <w:rPr>
          <w:sz w:val="28"/>
          <w:szCs w:val="28"/>
          <w:u w:val="single"/>
        </w:rPr>
        <w:t xml:space="preserve">от </w:t>
      </w:r>
      <w:r w:rsidR="006065CA">
        <w:rPr>
          <w:sz w:val="28"/>
          <w:szCs w:val="28"/>
          <w:u w:val="single"/>
        </w:rPr>
        <w:t xml:space="preserve">                     </w:t>
      </w:r>
      <w:r>
        <w:rPr>
          <w:sz w:val="28"/>
          <w:szCs w:val="28"/>
          <w:u w:val="single"/>
        </w:rPr>
        <w:t>202</w:t>
      </w:r>
      <w:r w:rsidR="004B02B7">
        <w:rPr>
          <w:sz w:val="28"/>
          <w:szCs w:val="28"/>
          <w:u w:val="single"/>
        </w:rPr>
        <w:t>5</w:t>
      </w:r>
      <w:r w:rsidR="006065CA">
        <w:rPr>
          <w:sz w:val="28"/>
          <w:szCs w:val="28"/>
          <w:u w:val="single"/>
        </w:rPr>
        <w:t xml:space="preserve"> года № </w:t>
      </w:r>
    </w:p>
    <w:p w:rsidR="00634503" w:rsidRPr="006065CA" w:rsidRDefault="006065CA" w:rsidP="00634503">
      <w:pPr>
        <w:ind w:right="4536"/>
        <w:jc w:val="both"/>
        <w:rPr>
          <w:b/>
          <w:sz w:val="28"/>
          <w:szCs w:val="28"/>
          <w:lang w:eastAsia="ar-SA"/>
        </w:rPr>
      </w:pPr>
      <w:r>
        <w:rPr>
          <w:b/>
          <w:bCs/>
          <w:sz w:val="20"/>
          <w:szCs w:val="20"/>
        </w:rPr>
        <w:t xml:space="preserve">                      </w:t>
      </w:r>
      <w:r w:rsidRPr="006065CA">
        <w:rPr>
          <w:b/>
          <w:bCs/>
          <w:sz w:val="20"/>
          <w:szCs w:val="20"/>
        </w:rPr>
        <w:t>сл. Сагуны</w:t>
      </w:r>
    </w:p>
    <w:p w:rsidR="00634503" w:rsidRDefault="00634503" w:rsidP="00634503">
      <w:pPr>
        <w:tabs>
          <w:tab w:val="left" w:pos="6237"/>
        </w:tabs>
        <w:ind w:right="3690"/>
        <w:rPr>
          <w:b/>
          <w:sz w:val="28"/>
          <w:szCs w:val="28"/>
          <w:lang w:eastAsia="ar-SA"/>
        </w:rPr>
      </w:pPr>
    </w:p>
    <w:p w:rsidR="00500F78" w:rsidRPr="006065CA" w:rsidRDefault="00500F78" w:rsidP="00500F78">
      <w:pPr>
        <w:outlineLvl w:val="0"/>
        <w:rPr>
          <w:bCs/>
          <w:kern w:val="28"/>
          <w:sz w:val="28"/>
          <w:szCs w:val="28"/>
        </w:rPr>
      </w:pPr>
      <w:r w:rsidRPr="006065CA">
        <w:rPr>
          <w:bCs/>
          <w:kern w:val="28"/>
          <w:sz w:val="28"/>
          <w:szCs w:val="28"/>
        </w:rPr>
        <w:t xml:space="preserve">О внесении изменений в решение </w:t>
      </w:r>
    </w:p>
    <w:p w:rsidR="00500F78" w:rsidRPr="006065CA" w:rsidRDefault="00500F78" w:rsidP="00500F78">
      <w:pPr>
        <w:outlineLvl w:val="0"/>
        <w:rPr>
          <w:bCs/>
          <w:kern w:val="28"/>
          <w:sz w:val="28"/>
          <w:szCs w:val="28"/>
        </w:rPr>
      </w:pPr>
      <w:r w:rsidRPr="006065CA">
        <w:rPr>
          <w:bCs/>
          <w:kern w:val="28"/>
          <w:sz w:val="28"/>
          <w:szCs w:val="28"/>
        </w:rPr>
        <w:t xml:space="preserve">Совета народных депутатов </w:t>
      </w:r>
      <w:r w:rsidR="006065CA" w:rsidRPr="006065CA">
        <w:rPr>
          <w:bCs/>
          <w:kern w:val="28"/>
          <w:sz w:val="28"/>
          <w:szCs w:val="28"/>
        </w:rPr>
        <w:t>Сагуновского</w:t>
      </w:r>
    </w:p>
    <w:p w:rsidR="00500F78" w:rsidRPr="006065CA" w:rsidRDefault="00500F78" w:rsidP="00500F78">
      <w:pPr>
        <w:outlineLvl w:val="0"/>
        <w:rPr>
          <w:bCs/>
          <w:kern w:val="28"/>
          <w:sz w:val="28"/>
          <w:szCs w:val="28"/>
        </w:rPr>
      </w:pPr>
      <w:r w:rsidRPr="006065CA">
        <w:rPr>
          <w:bCs/>
          <w:kern w:val="28"/>
          <w:sz w:val="28"/>
          <w:szCs w:val="28"/>
        </w:rPr>
        <w:t>сельского поселения Подгоренского</w:t>
      </w:r>
    </w:p>
    <w:p w:rsidR="00500F78" w:rsidRPr="006065CA" w:rsidRDefault="00500F78" w:rsidP="00500F78">
      <w:pPr>
        <w:outlineLvl w:val="0"/>
        <w:rPr>
          <w:bCs/>
          <w:kern w:val="28"/>
          <w:sz w:val="28"/>
          <w:szCs w:val="28"/>
        </w:rPr>
      </w:pPr>
      <w:r w:rsidRPr="006065CA">
        <w:rPr>
          <w:bCs/>
          <w:kern w:val="28"/>
          <w:sz w:val="28"/>
          <w:szCs w:val="28"/>
        </w:rPr>
        <w:t xml:space="preserve">муниципального района Воронежской </w:t>
      </w:r>
    </w:p>
    <w:p w:rsidR="00500F78" w:rsidRPr="006065CA" w:rsidRDefault="00500F78" w:rsidP="00500F78">
      <w:pPr>
        <w:outlineLvl w:val="0"/>
        <w:rPr>
          <w:bCs/>
          <w:kern w:val="28"/>
          <w:sz w:val="28"/>
          <w:szCs w:val="28"/>
        </w:rPr>
      </w:pPr>
      <w:r w:rsidRPr="006065CA">
        <w:rPr>
          <w:bCs/>
          <w:kern w:val="28"/>
          <w:sz w:val="28"/>
          <w:szCs w:val="28"/>
        </w:rPr>
        <w:t xml:space="preserve">области от </w:t>
      </w:r>
      <w:r w:rsidR="004B02B7" w:rsidRPr="006065CA">
        <w:rPr>
          <w:bCs/>
          <w:kern w:val="28"/>
          <w:sz w:val="28"/>
          <w:szCs w:val="28"/>
        </w:rPr>
        <w:t>11.1</w:t>
      </w:r>
      <w:r w:rsidR="006065CA" w:rsidRPr="006065CA">
        <w:rPr>
          <w:bCs/>
          <w:kern w:val="28"/>
          <w:sz w:val="28"/>
          <w:szCs w:val="28"/>
        </w:rPr>
        <w:t>0</w:t>
      </w:r>
      <w:r w:rsidRPr="006065CA">
        <w:rPr>
          <w:bCs/>
          <w:kern w:val="28"/>
          <w:sz w:val="28"/>
          <w:szCs w:val="28"/>
        </w:rPr>
        <w:t>.202</w:t>
      </w:r>
      <w:r w:rsidR="004B02B7" w:rsidRPr="006065CA">
        <w:rPr>
          <w:bCs/>
          <w:kern w:val="28"/>
          <w:sz w:val="28"/>
          <w:szCs w:val="28"/>
        </w:rPr>
        <w:t>2</w:t>
      </w:r>
      <w:r w:rsidRPr="006065CA">
        <w:rPr>
          <w:bCs/>
          <w:kern w:val="28"/>
          <w:sz w:val="28"/>
          <w:szCs w:val="28"/>
        </w:rPr>
        <w:t xml:space="preserve"> № </w:t>
      </w:r>
      <w:r w:rsidR="006065CA" w:rsidRPr="006065CA">
        <w:rPr>
          <w:bCs/>
          <w:kern w:val="28"/>
          <w:sz w:val="28"/>
          <w:szCs w:val="28"/>
        </w:rPr>
        <w:t>64</w:t>
      </w:r>
      <w:r w:rsidRPr="006065CA">
        <w:rPr>
          <w:bCs/>
          <w:kern w:val="28"/>
          <w:sz w:val="28"/>
          <w:szCs w:val="28"/>
        </w:rPr>
        <w:t xml:space="preserve"> «Об утверждении </w:t>
      </w:r>
    </w:p>
    <w:p w:rsidR="00500F78" w:rsidRPr="006065CA" w:rsidRDefault="00500F78" w:rsidP="00500F78">
      <w:pPr>
        <w:outlineLvl w:val="0"/>
        <w:rPr>
          <w:bCs/>
          <w:kern w:val="28"/>
          <w:sz w:val="28"/>
          <w:szCs w:val="28"/>
        </w:rPr>
      </w:pPr>
      <w:r w:rsidRPr="006065CA">
        <w:rPr>
          <w:bCs/>
          <w:kern w:val="28"/>
          <w:sz w:val="28"/>
          <w:szCs w:val="28"/>
        </w:rPr>
        <w:t xml:space="preserve">Правил благоустройства </w:t>
      </w:r>
      <w:r w:rsidR="006065CA" w:rsidRPr="006065CA">
        <w:rPr>
          <w:bCs/>
          <w:kern w:val="28"/>
          <w:sz w:val="28"/>
          <w:szCs w:val="28"/>
        </w:rPr>
        <w:t>Сагуновского</w:t>
      </w:r>
    </w:p>
    <w:p w:rsidR="00500F78" w:rsidRPr="006065CA" w:rsidRDefault="00500F78" w:rsidP="00500F78">
      <w:pPr>
        <w:outlineLvl w:val="0"/>
        <w:rPr>
          <w:bCs/>
          <w:kern w:val="28"/>
          <w:sz w:val="28"/>
          <w:szCs w:val="28"/>
        </w:rPr>
      </w:pPr>
      <w:r w:rsidRPr="006065CA">
        <w:rPr>
          <w:bCs/>
          <w:kern w:val="28"/>
          <w:sz w:val="28"/>
          <w:szCs w:val="28"/>
        </w:rPr>
        <w:t xml:space="preserve">сельского поселения Подгоренского </w:t>
      </w:r>
    </w:p>
    <w:p w:rsidR="00500F78" w:rsidRPr="006065CA" w:rsidRDefault="00500F78" w:rsidP="00500F78">
      <w:pPr>
        <w:outlineLvl w:val="0"/>
        <w:rPr>
          <w:bCs/>
          <w:kern w:val="28"/>
          <w:sz w:val="28"/>
          <w:szCs w:val="28"/>
        </w:rPr>
      </w:pPr>
      <w:r w:rsidRPr="006065CA">
        <w:rPr>
          <w:bCs/>
          <w:kern w:val="28"/>
          <w:sz w:val="28"/>
          <w:szCs w:val="28"/>
        </w:rPr>
        <w:t xml:space="preserve">муниципального района </w:t>
      </w:r>
    </w:p>
    <w:p w:rsidR="00500F78" w:rsidRPr="006065CA" w:rsidRDefault="00500F78" w:rsidP="00500F78">
      <w:pPr>
        <w:outlineLvl w:val="0"/>
        <w:rPr>
          <w:bCs/>
          <w:kern w:val="28"/>
          <w:sz w:val="28"/>
          <w:szCs w:val="28"/>
        </w:rPr>
      </w:pPr>
      <w:r w:rsidRPr="006065CA">
        <w:rPr>
          <w:bCs/>
          <w:kern w:val="28"/>
          <w:sz w:val="28"/>
          <w:szCs w:val="28"/>
        </w:rPr>
        <w:t>Воронежской области</w:t>
      </w:r>
      <w:r w:rsidR="004B02B7" w:rsidRPr="006065CA">
        <w:rPr>
          <w:bCs/>
          <w:kern w:val="28"/>
          <w:sz w:val="28"/>
          <w:szCs w:val="28"/>
        </w:rPr>
        <w:t>»</w:t>
      </w:r>
    </w:p>
    <w:p w:rsidR="00634503" w:rsidRDefault="00634503" w:rsidP="00634503">
      <w:pPr>
        <w:tabs>
          <w:tab w:val="left" w:pos="5103"/>
        </w:tabs>
        <w:ind w:right="4536"/>
        <w:rPr>
          <w:b/>
          <w:sz w:val="28"/>
          <w:szCs w:val="28"/>
          <w:lang w:eastAsia="ar-SA"/>
        </w:rPr>
      </w:pPr>
    </w:p>
    <w:p w:rsidR="00634503" w:rsidRDefault="00634503" w:rsidP="00634503">
      <w:pPr>
        <w:ind w:right="4536"/>
        <w:jc w:val="both"/>
        <w:rPr>
          <w:sz w:val="8"/>
          <w:szCs w:val="8"/>
          <w:lang w:eastAsia="ar-SA"/>
        </w:rPr>
      </w:pPr>
    </w:p>
    <w:p w:rsidR="006065CA" w:rsidRPr="006065CA" w:rsidRDefault="005F4C12" w:rsidP="0084602F">
      <w:pPr>
        <w:spacing w:line="360" w:lineRule="auto"/>
        <w:ind w:firstLine="708"/>
        <w:jc w:val="both"/>
        <w:rPr>
          <w:b/>
          <w:sz w:val="28"/>
          <w:szCs w:val="28"/>
        </w:rPr>
      </w:pPr>
      <w:r w:rsidRPr="005F4C12">
        <w:rPr>
          <w:sz w:val="28"/>
          <w:szCs w:val="28"/>
        </w:rPr>
        <w:t>В соответствии с Феде</w:t>
      </w:r>
      <w:r w:rsidR="006065CA">
        <w:rPr>
          <w:sz w:val="28"/>
          <w:szCs w:val="28"/>
        </w:rPr>
        <w:t>ральным законом от 06.10.2003</w:t>
      </w:r>
      <w:r w:rsidRPr="005F4C12">
        <w:rPr>
          <w:sz w:val="28"/>
          <w:szCs w:val="28"/>
        </w:rPr>
        <w:t xml:space="preserve"> № 131-ФЗ </w:t>
      </w:r>
      <w:r w:rsidR="004B02B7">
        <w:rPr>
          <w:sz w:val="28"/>
          <w:szCs w:val="28"/>
        </w:rPr>
        <w:t xml:space="preserve">           </w:t>
      </w:r>
      <w:r w:rsidRPr="005F4C12">
        <w:rPr>
          <w:sz w:val="28"/>
          <w:szCs w:val="28"/>
        </w:rPr>
        <w:t xml:space="preserve">«Об общих принципах организации местного самоуправления в Российской Федерации», Уставом </w:t>
      </w:r>
      <w:r w:rsidR="006065CA">
        <w:rPr>
          <w:sz w:val="28"/>
          <w:szCs w:val="28"/>
        </w:rPr>
        <w:t>Сагуновского</w:t>
      </w:r>
      <w:r w:rsidRPr="005F4C12">
        <w:rPr>
          <w:sz w:val="28"/>
          <w:szCs w:val="28"/>
        </w:rPr>
        <w:t xml:space="preserve"> сельского поселения Подгоренского муниципального района Воронежской области, в целях приведения нормативных правовых актов </w:t>
      </w:r>
      <w:r w:rsidR="006065CA">
        <w:rPr>
          <w:sz w:val="28"/>
          <w:szCs w:val="28"/>
        </w:rPr>
        <w:t>Сагуновского</w:t>
      </w:r>
      <w:r w:rsidRPr="005F4C12">
        <w:rPr>
          <w:sz w:val="28"/>
          <w:szCs w:val="28"/>
        </w:rPr>
        <w:t xml:space="preserve"> сельского поселения в соответствие действующему законодательству, </w:t>
      </w:r>
      <w:r w:rsidR="0084602F" w:rsidRPr="0084602F">
        <w:rPr>
          <w:sz w:val="28"/>
          <w:szCs w:val="28"/>
        </w:rPr>
        <w:t xml:space="preserve">Совет народных депутатов </w:t>
      </w:r>
      <w:r w:rsidR="006065CA">
        <w:rPr>
          <w:sz w:val="28"/>
          <w:szCs w:val="28"/>
        </w:rPr>
        <w:t>Сагуновского</w:t>
      </w:r>
      <w:r w:rsidR="0084602F" w:rsidRPr="0084602F">
        <w:rPr>
          <w:sz w:val="28"/>
          <w:szCs w:val="28"/>
        </w:rPr>
        <w:t xml:space="preserve"> сельского поселения Подгоренского муниципаль</w:t>
      </w:r>
      <w:r w:rsidR="006065CA">
        <w:rPr>
          <w:sz w:val="28"/>
          <w:szCs w:val="28"/>
        </w:rPr>
        <w:t xml:space="preserve">ного района Воронежской области </w:t>
      </w:r>
      <w:r w:rsidR="006065CA" w:rsidRPr="006065CA">
        <w:rPr>
          <w:b/>
          <w:sz w:val="28"/>
          <w:szCs w:val="28"/>
        </w:rPr>
        <w:t>решил:</w:t>
      </w:r>
    </w:p>
    <w:p w:rsidR="005F4C12" w:rsidRDefault="005F4C12" w:rsidP="005F4C12">
      <w:pPr>
        <w:spacing w:line="360" w:lineRule="auto"/>
        <w:ind w:firstLine="708"/>
        <w:jc w:val="both"/>
        <w:rPr>
          <w:sz w:val="28"/>
          <w:szCs w:val="28"/>
        </w:rPr>
      </w:pPr>
      <w:r w:rsidRPr="005F4C12">
        <w:rPr>
          <w:sz w:val="28"/>
          <w:szCs w:val="28"/>
        </w:rPr>
        <w:t xml:space="preserve">1. Внести изменения в Правила благоустройства </w:t>
      </w:r>
      <w:r w:rsidR="006065CA">
        <w:rPr>
          <w:sz w:val="28"/>
          <w:szCs w:val="28"/>
        </w:rPr>
        <w:t xml:space="preserve">Сагуновского </w:t>
      </w:r>
      <w:r w:rsidRPr="005F4C12">
        <w:rPr>
          <w:sz w:val="28"/>
          <w:szCs w:val="28"/>
        </w:rPr>
        <w:t xml:space="preserve">сельского поселения Подгоренского муниципального района Воронежской области, утвержденные решением Совета народных депутатов </w:t>
      </w:r>
      <w:r w:rsidR="006065CA">
        <w:rPr>
          <w:sz w:val="28"/>
          <w:szCs w:val="28"/>
        </w:rPr>
        <w:t xml:space="preserve">Сагуновского </w:t>
      </w:r>
      <w:r w:rsidRPr="005F4C12">
        <w:rPr>
          <w:sz w:val="28"/>
          <w:szCs w:val="28"/>
        </w:rPr>
        <w:lastRenderedPageBreak/>
        <w:t xml:space="preserve">сельского поселения Подгоренского муниципального района Воронежской области </w:t>
      </w:r>
      <w:r w:rsidRPr="006065CA">
        <w:rPr>
          <w:sz w:val="28"/>
          <w:szCs w:val="28"/>
        </w:rPr>
        <w:t xml:space="preserve">от </w:t>
      </w:r>
      <w:r w:rsidR="00F9361E" w:rsidRPr="006065CA">
        <w:rPr>
          <w:sz w:val="28"/>
          <w:szCs w:val="28"/>
        </w:rPr>
        <w:t>11.1</w:t>
      </w:r>
      <w:r w:rsidR="006065CA">
        <w:rPr>
          <w:sz w:val="28"/>
          <w:szCs w:val="28"/>
        </w:rPr>
        <w:t>0</w:t>
      </w:r>
      <w:r w:rsidR="00F9361E" w:rsidRPr="006065CA">
        <w:rPr>
          <w:sz w:val="28"/>
          <w:szCs w:val="28"/>
        </w:rPr>
        <w:t>.2022</w:t>
      </w:r>
      <w:r w:rsidRPr="006065CA">
        <w:rPr>
          <w:sz w:val="28"/>
          <w:szCs w:val="28"/>
        </w:rPr>
        <w:t xml:space="preserve"> № </w:t>
      </w:r>
      <w:r w:rsidR="006065CA">
        <w:rPr>
          <w:sz w:val="28"/>
          <w:szCs w:val="28"/>
        </w:rPr>
        <w:t>64</w:t>
      </w:r>
      <w:r w:rsidRPr="005F4C12">
        <w:rPr>
          <w:sz w:val="28"/>
          <w:szCs w:val="28"/>
        </w:rPr>
        <w:t xml:space="preserve"> (далее – Правила)</w:t>
      </w:r>
      <w:r w:rsidR="00500F78">
        <w:rPr>
          <w:sz w:val="28"/>
          <w:szCs w:val="28"/>
        </w:rPr>
        <w:t xml:space="preserve"> следующего содержания</w:t>
      </w:r>
      <w:r w:rsidRPr="005F4C12">
        <w:rPr>
          <w:sz w:val="28"/>
          <w:szCs w:val="28"/>
        </w:rPr>
        <w:t>:</w:t>
      </w:r>
    </w:p>
    <w:p w:rsidR="00500F78" w:rsidRDefault="00500F78" w:rsidP="008C2BB0">
      <w:pPr>
        <w:spacing w:line="360" w:lineRule="auto"/>
        <w:ind w:firstLine="709"/>
        <w:jc w:val="both"/>
        <w:outlineLvl w:val="0"/>
        <w:rPr>
          <w:bCs/>
          <w:kern w:val="28"/>
          <w:sz w:val="28"/>
          <w:szCs w:val="28"/>
        </w:rPr>
      </w:pPr>
      <w:r>
        <w:rPr>
          <w:bCs/>
          <w:kern w:val="28"/>
          <w:sz w:val="28"/>
          <w:szCs w:val="28"/>
        </w:rPr>
        <w:t xml:space="preserve">1.1. </w:t>
      </w:r>
      <w:r w:rsidR="008C2BB0">
        <w:rPr>
          <w:bCs/>
          <w:kern w:val="28"/>
          <w:sz w:val="28"/>
          <w:szCs w:val="28"/>
        </w:rPr>
        <w:t>Пункт 4.9.1 части 4.9 р</w:t>
      </w:r>
      <w:r>
        <w:rPr>
          <w:bCs/>
          <w:kern w:val="28"/>
          <w:sz w:val="28"/>
          <w:szCs w:val="28"/>
        </w:rPr>
        <w:t>аздел</w:t>
      </w:r>
      <w:r w:rsidR="008C2BB0">
        <w:rPr>
          <w:bCs/>
          <w:kern w:val="28"/>
          <w:sz w:val="28"/>
          <w:szCs w:val="28"/>
        </w:rPr>
        <w:t>а</w:t>
      </w:r>
      <w:r>
        <w:rPr>
          <w:bCs/>
          <w:kern w:val="28"/>
          <w:sz w:val="28"/>
          <w:szCs w:val="28"/>
        </w:rPr>
        <w:t xml:space="preserve"> 4 Правил </w:t>
      </w:r>
      <w:r w:rsidR="008C2BB0">
        <w:rPr>
          <w:bCs/>
          <w:kern w:val="28"/>
          <w:sz w:val="28"/>
          <w:szCs w:val="28"/>
        </w:rPr>
        <w:t>изложить в следующей редакции:</w:t>
      </w:r>
    </w:p>
    <w:p w:rsidR="00500F78" w:rsidRPr="00BF0A70" w:rsidRDefault="008C2BB0" w:rsidP="007B0CE7">
      <w:pPr>
        <w:spacing w:line="360" w:lineRule="auto"/>
        <w:ind w:firstLine="709"/>
        <w:jc w:val="both"/>
        <w:outlineLvl w:val="0"/>
        <w:rPr>
          <w:bCs/>
          <w:kern w:val="28"/>
          <w:sz w:val="28"/>
          <w:szCs w:val="28"/>
        </w:rPr>
      </w:pPr>
      <w:r>
        <w:rPr>
          <w:bCs/>
          <w:kern w:val="28"/>
          <w:sz w:val="28"/>
          <w:szCs w:val="28"/>
        </w:rPr>
        <w:t>«</w:t>
      </w:r>
      <w:r w:rsidR="00500F78">
        <w:rPr>
          <w:bCs/>
          <w:kern w:val="28"/>
          <w:sz w:val="28"/>
          <w:szCs w:val="28"/>
        </w:rPr>
        <w:t xml:space="preserve">4.9.1. Обращение с биологическими отходами осуществляется  в соответствии </w:t>
      </w:r>
      <w:r w:rsidR="009C3C2A">
        <w:rPr>
          <w:bCs/>
          <w:kern w:val="28"/>
          <w:sz w:val="28"/>
          <w:szCs w:val="28"/>
        </w:rPr>
        <w:t xml:space="preserve">с </w:t>
      </w:r>
      <w:r w:rsidR="009C3C2A" w:rsidRPr="004B02B7">
        <w:rPr>
          <w:bCs/>
          <w:kern w:val="28"/>
          <w:sz w:val="28"/>
          <w:szCs w:val="28"/>
        </w:rPr>
        <w:t>Приказ</w:t>
      </w:r>
      <w:r w:rsidR="009C3C2A">
        <w:rPr>
          <w:bCs/>
          <w:kern w:val="28"/>
          <w:sz w:val="28"/>
          <w:szCs w:val="28"/>
        </w:rPr>
        <w:t>ом</w:t>
      </w:r>
      <w:r w:rsidR="009C3C2A" w:rsidRPr="004B02B7">
        <w:rPr>
          <w:bCs/>
          <w:kern w:val="28"/>
          <w:sz w:val="28"/>
          <w:szCs w:val="28"/>
        </w:rPr>
        <w:t xml:space="preserve"> Мин</w:t>
      </w:r>
      <w:r w:rsidR="009C3C2A">
        <w:rPr>
          <w:bCs/>
          <w:kern w:val="28"/>
          <w:sz w:val="28"/>
          <w:szCs w:val="28"/>
        </w:rPr>
        <w:t xml:space="preserve">истерства </w:t>
      </w:r>
      <w:r w:rsidR="009C3C2A" w:rsidRPr="004B02B7">
        <w:rPr>
          <w:bCs/>
          <w:kern w:val="28"/>
          <w:sz w:val="28"/>
          <w:szCs w:val="28"/>
        </w:rPr>
        <w:t>сель</w:t>
      </w:r>
      <w:r w:rsidR="009C3C2A">
        <w:rPr>
          <w:bCs/>
          <w:kern w:val="28"/>
          <w:sz w:val="28"/>
          <w:szCs w:val="28"/>
        </w:rPr>
        <w:t xml:space="preserve">ского </w:t>
      </w:r>
      <w:r w:rsidR="009C3C2A" w:rsidRPr="004B02B7">
        <w:rPr>
          <w:bCs/>
          <w:kern w:val="28"/>
          <w:sz w:val="28"/>
          <w:szCs w:val="28"/>
        </w:rPr>
        <w:t>хоз</w:t>
      </w:r>
      <w:r w:rsidR="009C3C2A">
        <w:rPr>
          <w:bCs/>
          <w:kern w:val="28"/>
          <w:sz w:val="28"/>
          <w:szCs w:val="28"/>
        </w:rPr>
        <w:t>яйства</w:t>
      </w:r>
      <w:r w:rsidR="009C3C2A" w:rsidRPr="004B02B7">
        <w:rPr>
          <w:bCs/>
          <w:kern w:val="28"/>
          <w:sz w:val="28"/>
          <w:szCs w:val="28"/>
        </w:rPr>
        <w:t xml:space="preserve"> Росси</w:t>
      </w:r>
      <w:r w:rsidR="009C3C2A">
        <w:rPr>
          <w:bCs/>
          <w:kern w:val="28"/>
          <w:sz w:val="28"/>
          <w:szCs w:val="28"/>
        </w:rPr>
        <w:t>йской Федерации.</w:t>
      </w:r>
      <w:r w:rsidR="00500F78">
        <w:rPr>
          <w:bCs/>
          <w:kern w:val="28"/>
          <w:sz w:val="28"/>
          <w:szCs w:val="28"/>
        </w:rPr>
        <w:t>».</w:t>
      </w:r>
    </w:p>
    <w:p w:rsidR="00634503" w:rsidRDefault="00634503" w:rsidP="00634503">
      <w:pPr>
        <w:spacing w:line="360" w:lineRule="auto"/>
        <w:ind w:firstLine="708"/>
        <w:jc w:val="both"/>
        <w:rPr>
          <w:sz w:val="28"/>
          <w:szCs w:val="28"/>
        </w:rPr>
      </w:pPr>
      <w:r>
        <w:rPr>
          <w:sz w:val="28"/>
          <w:szCs w:val="28"/>
        </w:rPr>
        <w:t xml:space="preserve">2.  Настоящее постановление опубликовать в Вестнике муниципальных правовых актов </w:t>
      </w:r>
      <w:r w:rsidR="006065CA">
        <w:rPr>
          <w:sz w:val="28"/>
          <w:szCs w:val="28"/>
        </w:rPr>
        <w:t>Сагуновского</w:t>
      </w:r>
      <w:r>
        <w:rPr>
          <w:sz w:val="28"/>
          <w:szCs w:val="28"/>
        </w:rPr>
        <w:t xml:space="preserve"> сельского поселения Подгоренского муниципального района и разместить на сайте администрации </w:t>
      </w:r>
      <w:r w:rsidR="006065CA">
        <w:rPr>
          <w:sz w:val="28"/>
          <w:szCs w:val="28"/>
        </w:rPr>
        <w:t>Сагуновского</w:t>
      </w:r>
      <w:r>
        <w:rPr>
          <w:sz w:val="28"/>
          <w:szCs w:val="28"/>
        </w:rPr>
        <w:t xml:space="preserve"> сельского поселения в информационно-телекоммуникационной сети «Интернет».</w:t>
      </w:r>
    </w:p>
    <w:p w:rsidR="00634503" w:rsidRDefault="00634503" w:rsidP="00500F78">
      <w:pPr>
        <w:spacing w:line="360" w:lineRule="auto"/>
        <w:ind w:firstLine="708"/>
        <w:jc w:val="both"/>
        <w:rPr>
          <w:sz w:val="28"/>
          <w:szCs w:val="28"/>
          <w:highlight w:val="yellow"/>
        </w:rPr>
      </w:pPr>
      <w:r>
        <w:rPr>
          <w:sz w:val="28"/>
          <w:szCs w:val="28"/>
        </w:rPr>
        <w:t xml:space="preserve">3.  </w:t>
      </w:r>
      <w:r w:rsidR="00500F78" w:rsidRPr="00685C0E">
        <w:rPr>
          <w:sz w:val="28"/>
          <w:szCs w:val="28"/>
          <w:lang w:bidi="en-US"/>
        </w:rPr>
        <w:t xml:space="preserve">Контроль за исполнением настоящего решения </w:t>
      </w:r>
      <w:r w:rsidR="006065CA">
        <w:rPr>
          <w:sz w:val="28"/>
          <w:szCs w:val="28"/>
          <w:lang w:bidi="en-US"/>
        </w:rPr>
        <w:t>оставляю за собой</w:t>
      </w:r>
      <w:r w:rsidR="00500F78" w:rsidRPr="00685C0E">
        <w:rPr>
          <w:sz w:val="28"/>
          <w:szCs w:val="28"/>
          <w:lang w:bidi="en-US"/>
        </w:rPr>
        <w:t>.</w:t>
      </w:r>
    </w:p>
    <w:p w:rsidR="00500F78" w:rsidRDefault="00500F78" w:rsidP="00634503">
      <w:pPr>
        <w:tabs>
          <w:tab w:val="right" w:pos="9900"/>
        </w:tabs>
        <w:rPr>
          <w:sz w:val="28"/>
          <w:szCs w:val="28"/>
          <w:highlight w:val="yellow"/>
        </w:rPr>
      </w:pPr>
    </w:p>
    <w:p w:rsidR="006065CA" w:rsidRDefault="006065CA" w:rsidP="00634503">
      <w:pPr>
        <w:tabs>
          <w:tab w:val="right" w:pos="9900"/>
        </w:tabs>
        <w:rPr>
          <w:sz w:val="28"/>
          <w:szCs w:val="28"/>
          <w:highlight w:val="yellow"/>
        </w:rPr>
      </w:pPr>
    </w:p>
    <w:p w:rsidR="00634503" w:rsidRDefault="00634503" w:rsidP="00634503">
      <w:pPr>
        <w:tabs>
          <w:tab w:val="right" w:pos="9900"/>
        </w:tabs>
        <w:rPr>
          <w:sz w:val="28"/>
          <w:szCs w:val="28"/>
          <w:highlight w:val="yellow"/>
        </w:rPr>
      </w:pPr>
    </w:p>
    <w:p w:rsidR="00634503" w:rsidRDefault="00634503" w:rsidP="00634503">
      <w:pPr>
        <w:tabs>
          <w:tab w:val="right" w:pos="9900"/>
        </w:tabs>
        <w:ind w:right="140"/>
        <w:rPr>
          <w:sz w:val="28"/>
          <w:szCs w:val="28"/>
        </w:rPr>
      </w:pPr>
      <w:r>
        <w:rPr>
          <w:sz w:val="28"/>
          <w:szCs w:val="28"/>
        </w:rPr>
        <w:t xml:space="preserve">Глава </w:t>
      </w:r>
      <w:r w:rsidR="006065CA">
        <w:rPr>
          <w:sz w:val="28"/>
          <w:szCs w:val="28"/>
        </w:rPr>
        <w:t>Сагуновского</w:t>
      </w:r>
    </w:p>
    <w:p w:rsidR="00B97E2A" w:rsidRDefault="00634503" w:rsidP="00634503">
      <w:pPr>
        <w:tabs>
          <w:tab w:val="right" w:pos="9900"/>
        </w:tabs>
        <w:ind w:right="140"/>
        <w:rPr>
          <w:sz w:val="28"/>
          <w:szCs w:val="28"/>
        </w:rPr>
      </w:pPr>
      <w:r>
        <w:rPr>
          <w:sz w:val="28"/>
          <w:szCs w:val="28"/>
        </w:rPr>
        <w:t xml:space="preserve">сельского поселения     </w:t>
      </w:r>
      <w:r w:rsidR="006065CA">
        <w:rPr>
          <w:sz w:val="28"/>
          <w:szCs w:val="28"/>
        </w:rPr>
        <w:t xml:space="preserve">                                                                 </w:t>
      </w:r>
      <w:r w:rsidR="005D0EDA">
        <w:rPr>
          <w:sz w:val="28"/>
          <w:szCs w:val="28"/>
        </w:rPr>
        <w:t xml:space="preserve"> </w:t>
      </w:r>
      <w:r w:rsidR="006065CA">
        <w:rPr>
          <w:sz w:val="28"/>
          <w:szCs w:val="28"/>
        </w:rPr>
        <w:t>Ю.В. Казакова</w:t>
      </w:r>
      <w:r>
        <w:rPr>
          <w:sz w:val="28"/>
          <w:szCs w:val="28"/>
        </w:rPr>
        <w:t xml:space="preserve"> </w:t>
      </w:r>
    </w:p>
    <w:p w:rsidR="00B97E2A" w:rsidRDefault="00B97E2A" w:rsidP="00634503">
      <w:pPr>
        <w:tabs>
          <w:tab w:val="right" w:pos="9900"/>
        </w:tabs>
        <w:ind w:right="140"/>
        <w:rPr>
          <w:sz w:val="28"/>
          <w:szCs w:val="28"/>
        </w:rPr>
      </w:pPr>
    </w:p>
    <w:p w:rsidR="00B97E2A" w:rsidRDefault="00B97E2A" w:rsidP="00634503">
      <w:pPr>
        <w:tabs>
          <w:tab w:val="right" w:pos="9900"/>
        </w:tabs>
        <w:ind w:right="140"/>
        <w:rPr>
          <w:sz w:val="28"/>
          <w:szCs w:val="28"/>
        </w:rPr>
      </w:pPr>
    </w:p>
    <w:p w:rsidR="00B97E2A" w:rsidRDefault="00B97E2A" w:rsidP="00634503">
      <w:pPr>
        <w:tabs>
          <w:tab w:val="right" w:pos="9900"/>
        </w:tabs>
        <w:ind w:right="140"/>
        <w:rPr>
          <w:sz w:val="28"/>
          <w:szCs w:val="28"/>
        </w:rPr>
      </w:pPr>
    </w:p>
    <w:p w:rsidR="00B97E2A" w:rsidRDefault="00B97E2A" w:rsidP="00634503">
      <w:pPr>
        <w:tabs>
          <w:tab w:val="right" w:pos="9900"/>
        </w:tabs>
        <w:ind w:right="140"/>
        <w:rPr>
          <w:sz w:val="28"/>
          <w:szCs w:val="28"/>
        </w:rPr>
      </w:pPr>
    </w:p>
    <w:p w:rsidR="00B97E2A" w:rsidRDefault="00B97E2A" w:rsidP="00634503">
      <w:pPr>
        <w:tabs>
          <w:tab w:val="right" w:pos="9900"/>
        </w:tabs>
        <w:ind w:right="140"/>
        <w:rPr>
          <w:sz w:val="28"/>
          <w:szCs w:val="28"/>
        </w:rPr>
      </w:pPr>
    </w:p>
    <w:p w:rsidR="00B97E2A" w:rsidRDefault="00B97E2A" w:rsidP="00634503">
      <w:pPr>
        <w:tabs>
          <w:tab w:val="right" w:pos="9900"/>
        </w:tabs>
        <w:ind w:right="140"/>
        <w:rPr>
          <w:sz w:val="28"/>
          <w:szCs w:val="28"/>
        </w:rPr>
      </w:pPr>
    </w:p>
    <w:p w:rsidR="00B97E2A" w:rsidRDefault="00B97E2A" w:rsidP="00634503">
      <w:pPr>
        <w:tabs>
          <w:tab w:val="right" w:pos="9900"/>
        </w:tabs>
        <w:ind w:right="140"/>
        <w:rPr>
          <w:sz w:val="28"/>
          <w:szCs w:val="28"/>
        </w:rPr>
      </w:pPr>
    </w:p>
    <w:p w:rsidR="00B97E2A" w:rsidRDefault="00B97E2A" w:rsidP="00634503">
      <w:pPr>
        <w:tabs>
          <w:tab w:val="right" w:pos="9900"/>
        </w:tabs>
        <w:ind w:right="140"/>
        <w:rPr>
          <w:sz w:val="28"/>
          <w:szCs w:val="28"/>
        </w:rPr>
      </w:pPr>
    </w:p>
    <w:p w:rsidR="00B97E2A" w:rsidRDefault="00B97E2A" w:rsidP="00634503">
      <w:pPr>
        <w:tabs>
          <w:tab w:val="right" w:pos="9900"/>
        </w:tabs>
        <w:ind w:right="140"/>
        <w:rPr>
          <w:sz w:val="28"/>
          <w:szCs w:val="28"/>
        </w:rPr>
      </w:pPr>
    </w:p>
    <w:p w:rsidR="00B97E2A" w:rsidRDefault="00B97E2A" w:rsidP="00634503">
      <w:pPr>
        <w:tabs>
          <w:tab w:val="right" w:pos="9900"/>
        </w:tabs>
        <w:ind w:right="140"/>
        <w:rPr>
          <w:sz w:val="28"/>
          <w:szCs w:val="28"/>
        </w:rPr>
      </w:pPr>
    </w:p>
    <w:p w:rsidR="00B97E2A" w:rsidRDefault="00B97E2A" w:rsidP="00634503">
      <w:pPr>
        <w:tabs>
          <w:tab w:val="right" w:pos="9900"/>
        </w:tabs>
        <w:ind w:right="140"/>
        <w:rPr>
          <w:sz w:val="28"/>
          <w:szCs w:val="28"/>
        </w:rPr>
      </w:pPr>
    </w:p>
    <w:p w:rsidR="00B97E2A" w:rsidRDefault="00B97E2A" w:rsidP="00634503">
      <w:pPr>
        <w:tabs>
          <w:tab w:val="right" w:pos="9900"/>
        </w:tabs>
        <w:ind w:right="140"/>
        <w:rPr>
          <w:sz w:val="28"/>
          <w:szCs w:val="28"/>
        </w:rPr>
      </w:pPr>
    </w:p>
    <w:p w:rsidR="00B97E2A" w:rsidRDefault="00B97E2A" w:rsidP="00634503">
      <w:pPr>
        <w:tabs>
          <w:tab w:val="right" w:pos="9900"/>
        </w:tabs>
        <w:ind w:right="140"/>
        <w:rPr>
          <w:sz w:val="28"/>
          <w:szCs w:val="28"/>
        </w:rPr>
      </w:pPr>
    </w:p>
    <w:p w:rsidR="00B97E2A" w:rsidRDefault="00B97E2A" w:rsidP="00634503">
      <w:pPr>
        <w:tabs>
          <w:tab w:val="right" w:pos="9900"/>
        </w:tabs>
        <w:ind w:right="140"/>
        <w:rPr>
          <w:sz w:val="28"/>
          <w:szCs w:val="28"/>
        </w:rPr>
      </w:pPr>
    </w:p>
    <w:p w:rsidR="00B97E2A" w:rsidRDefault="00B97E2A" w:rsidP="00634503">
      <w:pPr>
        <w:tabs>
          <w:tab w:val="right" w:pos="9900"/>
        </w:tabs>
        <w:ind w:right="140"/>
        <w:rPr>
          <w:sz w:val="28"/>
          <w:szCs w:val="28"/>
        </w:rPr>
      </w:pPr>
    </w:p>
    <w:p w:rsidR="00B97E2A" w:rsidRDefault="00B97E2A" w:rsidP="00634503">
      <w:pPr>
        <w:tabs>
          <w:tab w:val="right" w:pos="9900"/>
        </w:tabs>
        <w:ind w:right="140"/>
        <w:rPr>
          <w:sz w:val="28"/>
          <w:szCs w:val="28"/>
        </w:rPr>
      </w:pPr>
    </w:p>
    <w:p w:rsidR="00B97E2A" w:rsidRDefault="00B97E2A" w:rsidP="00634503">
      <w:pPr>
        <w:tabs>
          <w:tab w:val="right" w:pos="9900"/>
        </w:tabs>
        <w:ind w:right="140"/>
        <w:rPr>
          <w:sz w:val="28"/>
          <w:szCs w:val="28"/>
        </w:rPr>
      </w:pPr>
    </w:p>
    <w:p w:rsidR="00B97E2A" w:rsidRDefault="00B97E2A" w:rsidP="00634503">
      <w:pPr>
        <w:tabs>
          <w:tab w:val="right" w:pos="9900"/>
        </w:tabs>
        <w:ind w:right="140"/>
        <w:rPr>
          <w:sz w:val="28"/>
          <w:szCs w:val="28"/>
        </w:rPr>
      </w:pPr>
    </w:p>
    <w:p w:rsidR="00B97E2A" w:rsidRDefault="00B97E2A" w:rsidP="00634503">
      <w:pPr>
        <w:tabs>
          <w:tab w:val="right" w:pos="9900"/>
        </w:tabs>
        <w:ind w:right="140"/>
        <w:rPr>
          <w:sz w:val="28"/>
          <w:szCs w:val="28"/>
        </w:rPr>
      </w:pPr>
    </w:p>
    <w:p w:rsidR="00B97E2A" w:rsidRDefault="00B97E2A" w:rsidP="00634503">
      <w:pPr>
        <w:tabs>
          <w:tab w:val="right" w:pos="9900"/>
        </w:tabs>
        <w:ind w:right="140"/>
        <w:rPr>
          <w:sz w:val="28"/>
          <w:szCs w:val="28"/>
        </w:rPr>
      </w:pPr>
    </w:p>
    <w:p w:rsidR="00B97E2A" w:rsidRDefault="00B97E2A" w:rsidP="00634503">
      <w:pPr>
        <w:tabs>
          <w:tab w:val="right" w:pos="9900"/>
        </w:tabs>
        <w:ind w:right="140"/>
        <w:rPr>
          <w:sz w:val="28"/>
          <w:szCs w:val="28"/>
        </w:rPr>
      </w:pPr>
    </w:p>
    <w:p w:rsidR="00B97E2A" w:rsidRDefault="00B97E2A" w:rsidP="00634503">
      <w:pPr>
        <w:tabs>
          <w:tab w:val="right" w:pos="9900"/>
        </w:tabs>
        <w:ind w:right="140"/>
        <w:rPr>
          <w:sz w:val="28"/>
          <w:szCs w:val="28"/>
        </w:rPr>
      </w:pPr>
    </w:p>
    <w:p w:rsidR="00B97E2A" w:rsidRDefault="00B97E2A" w:rsidP="00634503">
      <w:pPr>
        <w:tabs>
          <w:tab w:val="right" w:pos="9900"/>
        </w:tabs>
        <w:ind w:right="140"/>
        <w:rPr>
          <w:sz w:val="28"/>
          <w:szCs w:val="28"/>
        </w:rPr>
      </w:pPr>
    </w:p>
    <w:p w:rsidR="00B97E2A" w:rsidRPr="006065CA" w:rsidRDefault="005D0EDA" w:rsidP="00B97E2A">
      <w:pPr>
        <w:spacing w:line="276" w:lineRule="auto"/>
        <w:ind w:left="4248" w:firstLine="708"/>
        <w:rPr>
          <w:rFonts w:eastAsia="Calibri"/>
          <w:sz w:val="22"/>
          <w:lang w:eastAsia="en-US"/>
        </w:rPr>
      </w:pPr>
      <w:r>
        <w:rPr>
          <w:rFonts w:eastAsia="Calibri"/>
          <w:sz w:val="22"/>
          <w:lang w:eastAsia="en-US"/>
        </w:rPr>
        <w:t xml:space="preserve">                   </w:t>
      </w:r>
      <w:r w:rsidR="00B97E2A" w:rsidRPr="006065CA">
        <w:rPr>
          <w:rFonts w:eastAsia="Calibri"/>
          <w:sz w:val="22"/>
          <w:lang w:eastAsia="en-US"/>
        </w:rPr>
        <w:t xml:space="preserve">Приложение </w:t>
      </w:r>
      <w:r w:rsidR="00B97E2A">
        <w:rPr>
          <w:rFonts w:eastAsia="Calibri"/>
          <w:sz w:val="22"/>
          <w:lang w:eastAsia="en-US"/>
        </w:rPr>
        <w:t xml:space="preserve">№ 2 </w:t>
      </w:r>
      <w:r w:rsidR="00B97E2A" w:rsidRPr="006065CA">
        <w:rPr>
          <w:rFonts w:eastAsia="Calibri"/>
          <w:sz w:val="22"/>
          <w:lang w:eastAsia="en-US"/>
        </w:rPr>
        <w:t xml:space="preserve">к решению </w:t>
      </w:r>
    </w:p>
    <w:p w:rsidR="00B97E2A" w:rsidRPr="006065CA" w:rsidRDefault="00B97E2A" w:rsidP="00B97E2A">
      <w:pPr>
        <w:spacing w:line="276" w:lineRule="auto"/>
        <w:jc w:val="center"/>
        <w:rPr>
          <w:rFonts w:eastAsia="Calibri"/>
          <w:sz w:val="22"/>
          <w:lang w:eastAsia="en-US"/>
        </w:rPr>
      </w:pPr>
      <w:r w:rsidRPr="006065CA">
        <w:rPr>
          <w:rFonts w:eastAsia="Calibri"/>
          <w:sz w:val="22"/>
          <w:lang w:eastAsia="en-US"/>
        </w:rPr>
        <w:t xml:space="preserve">                                                                                        Совета народных депутатов</w:t>
      </w:r>
    </w:p>
    <w:p w:rsidR="00B97E2A" w:rsidRPr="006065CA" w:rsidRDefault="00B97E2A" w:rsidP="00B97E2A">
      <w:pPr>
        <w:spacing w:line="276" w:lineRule="auto"/>
        <w:jc w:val="center"/>
        <w:rPr>
          <w:rFonts w:eastAsia="Calibri"/>
          <w:sz w:val="22"/>
          <w:lang w:eastAsia="en-US"/>
        </w:rPr>
      </w:pPr>
      <w:r w:rsidRPr="006065CA">
        <w:rPr>
          <w:rFonts w:eastAsia="Calibri"/>
          <w:sz w:val="22"/>
          <w:lang w:eastAsia="en-US"/>
        </w:rPr>
        <w:t xml:space="preserve">                                                                                                    Сагуновского сельского поселения</w:t>
      </w:r>
    </w:p>
    <w:p w:rsidR="00B97E2A" w:rsidRPr="006065CA" w:rsidRDefault="00B97E2A" w:rsidP="00B97E2A">
      <w:pPr>
        <w:spacing w:line="276" w:lineRule="auto"/>
        <w:jc w:val="center"/>
        <w:rPr>
          <w:rFonts w:eastAsia="Calibri"/>
          <w:sz w:val="22"/>
          <w:lang w:eastAsia="en-US"/>
        </w:rPr>
      </w:pPr>
      <w:r w:rsidRPr="006065CA">
        <w:rPr>
          <w:rFonts w:eastAsia="Calibri"/>
          <w:sz w:val="22"/>
          <w:lang w:eastAsia="en-US"/>
        </w:rPr>
        <w:t xml:space="preserve">                                                                                           от 07 апреля 2025 года № 13</w:t>
      </w:r>
      <w:r>
        <w:rPr>
          <w:rFonts w:eastAsia="Calibri"/>
          <w:sz w:val="22"/>
          <w:lang w:eastAsia="en-US"/>
        </w:rPr>
        <w:t>3</w:t>
      </w:r>
    </w:p>
    <w:p w:rsidR="00B97E2A" w:rsidRDefault="00B97E2A" w:rsidP="00B97E2A">
      <w:pPr>
        <w:jc w:val="center"/>
        <w:rPr>
          <w:rFonts w:eastAsia="Calibri"/>
          <w:sz w:val="28"/>
          <w:szCs w:val="26"/>
          <w:lang w:eastAsia="en-US"/>
        </w:rPr>
      </w:pPr>
    </w:p>
    <w:p w:rsidR="00B97E2A" w:rsidRDefault="00B97E2A" w:rsidP="00B97E2A">
      <w:pPr>
        <w:jc w:val="center"/>
        <w:rPr>
          <w:rFonts w:eastAsia="Calibri"/>
          <w:sz w:val="28"/>
          <w:szCs w:val="26"/>
          <w:lang w:eastAsia="en-US"/>
        </w:rPr>
      </w:pPr>
    </w:p>
    <w:p w:rsidR="00B97E2A" w:rsidRDefault="00B97E2A" w:rsidP="00B97E2A">
      <w:pPr>
        <w:jc w:val="center"/>
        <w:rPr>
          <w:rFonts w:eastAsia="Calibri"/>
          <w:sz w:val="28"/>
          <w:szCs w:val="26"/>
          <w:lang w:eastAsia="en-US"/>
        </w:rPr>
      </w:pPr>
    </w:p>
    <w:p w:rsidR="00B97E2A" w:rsidRPr="00B97E2A" w:rsidRDefault="00B97E2A" w:rsidP="00B97E2A">
      <w:pPr>
        <w:jc w:val="center"/>
        <w:rPr>
          <w:rFonts w:eastAsia="Calibri"/>
          <w:sz w:val="28"/>
          <w:szCs w:val="26"/>
          <w:lang w:eastAsia="en-US"/>
        </w:rPr>
      </w:pPr>
      <w:r w:rsidRPr="00B97E2A">
        <w:rPr>
          <w:rFonts w:eastAsia="Calibri"/>
          <w:sz w:val="28"/>
          <w:szCs w:val="26"/>
          <w:lang w:eastAsia="en-US"/>
        </w:rPr>
        <w:t>Порядок учета предложений</w:t>
      </w:r>
    </w:p>
    <w:p w:rsidR="00B97E2A" w:rsidRPr="00B97E2A" w:rsidRDefault="00B97E2A" w:rsidP="00B97E2A">
      <w:pPr>
        <w:jc w:val="center"/>
        <w:rPr>
          <w:rFonts w:eastAsia="Calibri"/>
          <w:sz w:val="28"/>
          <w:szCs w:val="26"/>
          <w:lang w:eastAsia="en-US"/>
        </w:rPr>
      </w:pPr>
      <w:r w:rsidRPr="00B97E2A">
        <w:rPr>
          <w:rFonts w:eastAsia="Calibri"/>
          <w:sz w:val="28"/>
          <w:szCs w:val="26"/>
          <w:lang w:eastAsia="en-US"/>
        </w:rPr>
        <w:t>по проекту решения Совета народных депутатов Сагуновского сельского поселения Подгоренского муниципального района Воронежской области «О внесении изменений в решение Совета народных депутатов Сагуновского сельского поселения Подгоренского муниципального района Воронежской области от 11.10.2022 № 64 «Об утверждении правил благоустройства Сагуновского сельского поселения Подгоренского муниципального района Воронежской области», а также порядок участия граждан в его обсуждении</w:t>
      </w:r>
    </w:p>
    <w:p w:rsidR="00B97E2A" w:rsidRPr="00B97E2A" w:rsidRDefault="00B97E2A" w:rsidP="00B97E2A">
      <w:pPr>
        <w:jc w:val="both"/>
        <w:rPr>
          <w:rFonts w:eastAsia="Calibri"/>
          <w:sz w:val="28"/>
          <w:szCs w:val="26"/>
          <w:lang w:eastAsia="en-US"/>
        </w:rPr>
      </w:pPr>
    </w:p>
    <w:p w:rsidR="005D0EDA" w:rsidRDefault="005D0EDA" w:rsidP="00B97E2A">
      <w:pPr>
        <w:spacing w:line="360" w:lineRule="auto"/>
        <w:ind w:firstLine="708"/>
        <w:jc w:val="both"/>
        <w:rPr>
          <w:rFonts w:eastAsia="Calibri"/>
          <w:sz w:val="28"/>
          <w:szCs w:val="26"/>
          <w:lang w:eastAsia="en-US"/>
        </w:rPr>
      </w:pPr>
    </w:p>
    <w:p w:rsidR="00B97E2A" w:rsidRPr="00B97E2A" w:rsidRDefault="00B97E2A" w:rsidP="00B97E2A">
      <w:pPr>
        <w:spacing w:line="360" w:lineRule="auto"/>
        <w:ind w:firstLine="708"/>
        <w:jc w:val="both"/>
        <w:rPr>
          <w:rFonts w:eastAsia="Calibri"/>
          <w:sz w:val="28"/>
          <w:szCs w:val="26"/>
          <w:lang w:eastAsia="en-US"/>
        </w:rPr>
      </w:pPr>
      <w:r w:rsidRPr="00B97E2A">
        <w:rPr>
          <w:rFonts w:eastAsia="Calibri"/>
          <w:sz w:val="28"/>
          <w:szCs w:val="26"/>
          <w:lang w:eastAsia="en-US"/>
        </w:rPr>
        <w:t xml:space="preserve">1. Настоящий порядок учета предложений по проекту решения Совета народных депутатов Сагуновского сельского поселения Подгоренского муниципального района Воронежской области «О внесении изменений в решение Совета народных депутатов Сагуновского сельского поселения Подгоренского муниципального района Воронежской области от 11.10.2022 №64 «Об утверждении правил благоустройства Сагуновского сельского поселения Подгоренского муниципального района Воронежской области», а также порядок участия в его обсуждении (далее – Порядок) определяет единый порядок учета, рассмотрения предложений, поступающих при обсуждении проекта решения Совета народных депутатов Сагуновского сельского поселения Подгоренского муниципального района Воронежской области «О внесении изменений в решение Совета народных депутатов Сагуновского сельского поселения Подгоренского муниципального района Воронежской области от 11.10.2022 №64 «Об утверждении правил благоустройства Сагуновского сельского поселения Подгоренского муниципального района Воронежской области», а также регулирует </w:t>
      </w:r>
      <w:r w:rsidRPr="00B97E2A">
        <w:rPr>
          <w:rFonts w:eastAsia="Calibri"/>
          <w:sz w:val="28"/>
          <w:szCs w:val="26"/>
          <w:lang w:eastAsia="en-US"/>
        </w:rPr>
        <w:lastRenderedPageBreak/>
        <w:t xml:space="preserve">правоотношения, возникающие при обсуждении указанного проекта  решения. </w:t>
      </w:r>
    </w:p>
    <w:p w:rsidR="00B97E2A" w:rsidRPr="00B97E2A" w:rsidRDefault="00B97E2A" w:rsidP="00B97E2A">
      <w:pPr>
        <w:spacing w:line="360" w:lineRule="auto"/>
        <w:ind w:firstLine="708"/>
        <w:jc w:val="both"/>
        <w:rPr>
          <w:rFonts w:eastAsia="Calibri"/>
          <w:sz w:val="28"/>
          <w:szCs w:val="26"/>
          <w:lang w:eastAsia="en-US"/>
        </w:rPr>
      </w:pPr>
      <w:r w:rsidRPr="00B97E2A">
        <w:rPr>
          <w:rFonts w:eastAsia="Calibri"/>
          <w:sz w:val="28"/>
          <w:szCs w:val="26"/>
          <w:lang w:eastAsia="en-US"/>
        </w:rPr>
        <w:t xml:space="preserve">2. Правовую основу учета предложений по проекту решения Совета народных депутатов Сагуновского сельского поселения Подгоренского муниципального района Воронежской области «О внесении изменений в решение Совета народных депутатов Сагуновского сельского поселения Подгоренского муниципального района Воронежской области от 11.10.2022 №64 «Об утверждении правил благоустройства Сагуновского сельского поселения Подгоренского муниципального района Воронежской области», а также порядок участия в его обсуждении составляют Конституция РФ, Федеральный закон «Об общих принципах организации местного самоуправления в Российской Федерации», Федеральный закон «О порядке рассмотрения обращений граждан Российской Федерации», другие законодательные акты, Устав Сагуновского сельского поселения, иные правовые акты Сагуновского сельского поселения. </w:t>
      </w:r>
    </w:p>
    <w:p w:rsidR="00B97E2A" w:rsidRPr="00B97E2A" w:rsidRDefault="00B97E2A" w:rsidP="00B97E2A">
      <w:pPr>
        <w:spacing w:line="360" w:lineRule="auto"/>
        <w:ind w:firstLine="708"/>
        <w:jc w:val="both"/>
        <w:rPr>
          <w:rFonts w:eastAsia="Calibri"/>
          <w:sz w:val="28"/>
          <w:szCs w:val="26"/>
          <w:lang w:eastAsia="en-US"/>
        </w:rPr>
      </w:pPr>
      <w:r w:rsidRPr="00B97E2A">
        <w:rPr>
          <w:rFonts w:eastAsia="Calibri"/>
          <w:sz w:val="28"/>
          <w:szCs w:val="26"/>
          <w:lang w:eastAsia="en-US"/>
        </w:rPr>
        <w:t xml:space="preserve">3. Право вносить предложения по проекту решения Совета народных депутатов Сагуновского сельского поселения Подгоренского муниципального района Воронежской области «О внесении изменений в решение Совета народных депутатов Сагуновского сельского поселения Подгоренского муниципального района Воронежской области от 11.10.2022 №64 «Об утверждении правил благоустройства Сагуновского сельского поселения Подгоренского муниципального района Воронежской области»,  а также участвовать в его обсуждении имеют жители поселения. </w:t>
      </w:r>
    </w:p>
    <w:p w:rsidR="00B97E2A" w:rsidRPr="00B97E2A" w:rsidRDefault="00B97E2A" w:rsidP="00B97E2A">
      <w:pPr>
        <w:spacing w:line="360" w:lineRule="auto"/>
        <w:ind w:firstLine="708"/>
        <w:jc w:val="both"/>
        <w:rPr>
          <w:rFonts w:eastAsia="Calibri"/>
          <w:sz w:val="28"/>
          <w:szCs w:val="26"/>
          <w:lang w:eastAsia="en-US"/>
        </w:rPr>
      </w:pPr>
      <w:r w:rsidRPr="00B97E2A">
        <w:rPr>
          <w:rFonts w:eastAsia="Calibri"/>
          <w:sz w:val="28"/>
          <w:szCs w:val="26"/>
          <w:lang w:eastAsia="en-US"/>
        </w:rPr>
        <w:t xml:space="preserve">4. Предложения по проекту решения могут подаваться в устной или письменной форме.  </w:t>
      </w:r>
    </w:p>
    <w:p w:rsidR="00B97E2A" w:rsidRPr="00B97E2A" w:rsidRDefault="00B97E2A" w:rsidP="00B97E2A">
      <w:pPr>
        <w:spacing w:line="360" w:lineRule="auto"/>
        <w:ind w:firstLine="708"/>
        <w:jc w:val="both"/>
        <w:rPr>
          <w:rFonts w:eastAsia="Calibri"/>
          <w:sz w:val="28"/>
          <w:szCs w:val="26"/>
          <w:lang w:eastAsia="en-US"/>
        </w:rPr>
      </w:pPr>
      <w:r w:rsidRPr="00B97E2A">
        <w:rPr>
          <w:rFonts w:eastAsia="Calibri"/>
          <w:sz w:val="28"/>
          <w:szCs w:val="26"/>
          <w:lang w:eastAsia="en-US"/>
        </w:rPr>
        <w:t xml:space="preserve">Устные предложения по проекту решения вносятся и рассматриваются на публичных слушаниях, проводимых   по проекту решения в соответствии со ст. 19 Правил благоустройства территории Сагуновского сельского поселения. На публичных слушаниях присутствует и участвует в них комиссия по подготовке проекта решения Совета народных депутатов </w:t>
      </w:r>
      <w:r w:rsidRPr="00B97E2A">
        <w:rPr>
          <w:rFonts w:eastAsia="Calibri"/>
          <w:sz w:val="28"/>
          <w:szCs w:val="26"/>
          <w:lang w:eastAsia="en-US"/>
        </w:rPr>
        <w:lastRenderedPageBreak/>
        <w:t xml:space="preserve">Сагуновского сельского поселения Подгоренского муниципального района Воронежской области «О внесении изменений в решение Совета народных депутатов Сагуновского сельского поселения Подгоренского муниципального района Воронежской области от 11.10.2022 №64 «Об утверждении правил благоустройства Сагуновского сельского поселения Подгоренского муниципального района Воронежской области». </w:t>
      </w:r>
    </w:p>
    <w:p w:rsidR="00B97E2A" w:rsidRPr="00B97E2A" w:rsidRDefault="00B97E2A" w:rsidP="00B97E2A">
      <w:pPr>
        <w:spacing w:line="360" w:lineRule="auto"/>
        <w:ind w:firstLine="708"/>
        <w:jc w:val="both"/>
        <w:rPr>
          <w:rFonts w:eastAsia="Calibri"/>
          <w:sz w:val="28"/>
          <w:szCs w:val="26"/>
          <w:lang w:eastAsia="en-US"/>
        </w:rPr>
      </w:pPr>
      <w:r w:rsidRPr="00B97E2A">
        <w:rPr>
          <w:rFonts w:eastAsia="Calibri"/>
          <w:sz w:val="28"/>
          <w:szCs w:val="26"/>
          <w:lang w:eastAsia="en-US"/>
        </w:rPr>
        <w:t xml:space="preserve">По результатам публичных слушаний принимаются рекомендации или обращения к Совету народных депутатов Сагуновского сельского поселения по указанному проекту решения. </w:t>
      </w:r>
    </w:p>
    <w:p w:rsidR="00B97E2A" w:rsidRPr="00B97E2A" w:rsidRDefault="00B97E2A" w:rsidP="00B97E2A">
      <w:pPr>
        <w:spacing w:line="360" w:lineRule="auto"/>
        <w:ind w:firstLine="708"/>
        <w:jc w:val="both"/>
        <w:rPr>
          <w:rFonts w:eastAsia="Calibri"/>
          <w:sz w:val="28"/>
          <w:szCs w:val="26"/>
          <w:lang w:eastAsia="en-US"/>
        </w:rPr>
      </w:pPr>
      <w:r w:rsidRPr="00B97E2A">
        <w:rPr>
          <w:rFonts w:eastAsia="Calibri"/>
          <w:sz w:val="28"/>
          <w:szCs w:val="26"/>
          <w:lang w:eastAsia="en-US"/>
        </w:rPr>
        <w:t xml:space="preserve">Письменные предложения вносятся в Совет народных депутатов Сагуновского сельского поселения. В них автор указывает свою фамилию, имя и отчество, место работы, дату и год рождения, и конкретное предложение по проекту решения. Поступившие предложения регистрируются в журнале входящей документации и направляются в комиссию по  подготовке проекта решения Совета народных депутатов Сагуновского сельского поселения Подгоренского муниципального района Воронежской области «О внесении изменений в решение Совета народных депутатов Сагуновского сельского поселения Подгоренского муниципального района Воронежской области от 11.10.2022 №64 «Об утверждении правил благоустройства Сагуновского сельского поселения Подгоренского муниципального района Воронежской области». Письменные предложения рассматриваются  на заседании комиссии по  подготовке проекта решения Совета народных депутатов Сагуновского сельского поселения Подгоренского муниципального района Воронежской области «О внесении изменений в решение Совета народных депутатов Сагуновского сельского поселения Подгоренского муниципального района Воронежской области от 11.10.2022 №64 «Об утверждении правил благоустройства Сагуновского сельского поселения Подгоренского муниципального района Воронежской области» с их участием, о чем авторы предложений заблаговременно извещаются о дате, времени и месте рассмотрения их </w:t>
      </w:r>
      <w:r w:rsidRPr="00B97E2A">
        <w:rPr>
          <w:rFonts w:eastAsia="Calibri"/>
          <w:sz w:val="28"/>
          <w:szCs w:val="26"/>
          <w:lang w:eastAsia="en-US"/>
        </w:rPr>
        <w:lastRenderedPageBreak/>
        <w:t xml:space="preserve">предложения. Заседания комиссии проводятся  в открытой форме, о чем население и организации Сагуновского сельского поселения информируется заблаговременно. </w:t>
      </w:r>
    </w:p>
    <w:p w:rsidR="00B97E2A" w:rsidRPr="00B97E2A" w:rsidRDefault="00B97E2A" w:rsidP="00B97E2A">
      <w:pPr>
        <w:spacing w:line="360" w:lineRule="auto"/>
        <w:ind w:firstLine="708"/>
        <w:jc w:val="both"/>
        <w:rPr>
          <w:rFonts w:eastAsia="Calibri"/>
          <w:sz w:val="28"/>
          <w:szCs w:val="26"/>
          <w:lang w:eastAsia="en-US"/>
        </w:rPr>
      </w:pPr>
      <w:r w:rsidRPr="00B97E2A">
        <w:rPr>
          <w:rFonts w:eastAsia="Calibri"/>
          <w:sz w:val="28"/>
          <w:szCs w:val="26"/>
          <w:lang w:eastAsia="en-US"/>
        </w:rPr>
        <w:t xml:space="preserve">5. По результатам рассмотрения поступивших предложений по проекту решения Совета народных депутатов Сагуновского сельского поселения Подгоренского муниципального района Воронежской области «О внесении изменений в решение Совета народных депутатов Сагуновского сельского поселения Подгоренского муниципального района Воронежской области от 11.10.2022 №64 «Об утверждении правил благоустройства Сагуновского сельского поселения Подгоренского муниципального района Воронежской области» принимается решение об отклонении данного предложения или о его  вынесении для рассмотрения на заседание Совета народных депутатов Сагуновского сельского поселения. </w:t>
      </w:r>
    </w:p>
    <w:p w:rsidR="00B97E2A" w:rsidRPr="00B97E2A" w:rsidRDefault="00B97E2A" w:rsidP="00B97E2A">
      <w:pPr>
        <w:spacing w:line="360" w:lineRule="auto"/>
        <w:ind w:firstLine="708"/>
        <w:jc w:val="both"/>
        <w:rPr>
          <w:rFonts w:eastAsia="Calibri"/>
          <w:sz w:val="28"/>
          <w:szCs w:val="26"/>
          <w:lang w:eastAsia="en-US"/>
        </w:rPr>
      </w:pPr>
      <w:r w:rsidRPr="00B97E2A">
        <w:rPr>
          <w:rFonts w:eastAsia="Calibri"/>
          <w:sz w:val="28"/>
          <w:szCs w:val="26"/>
          <w:lang w:eastAsia="en-US"/>
        </w:rPr>
        <w:t xml:space="preserve">Поступившие предложения отклоняются, если: </w:t>
      </w:r>
    </w:p>
    <w:p w:rsidR="00B97E2A" w:rsidRPr="00B97E2A" w:rsidRDefault="00B97E2A" w:rsidP="00B97E2A">
      <w:pPr>
        <w:spacing w:line="360" w:lineRule="auto"/>
        <w:jc w:val="both"/>
        <w:rPr>
          <w:rFonts w:eastAsia="Calibri"/>
          <w:sz w:val="28"/>
          <w:szCs w:val="26"/>
          <w:lang w:eastAsia="en-US"/>
        </w:rPr>
      </w:pPr>
      <w:r w:rsidRPr="00B97E2A">
        <w:rPr>
          <w:rFonts w:eastAsia="Calibri"/>
          <w:sz w:val="28"/>
          <w:szCs w:val="26"/>
          <w:lang w:eastAsia="en-US"/>
        </w:rPr>
        <w:t xml:space="preserve">– предложения содержат положения, которые противоречат Конституции, федеральному и областному законодательству,  действующим правовым актам органов местного самоуправления  Сагуновского сельского поселения; </w:t>
      </w:r>
    </w:p>
    <w:p w:rsidR="00B97E2A" w:rsidRPr="00B97E2A" w:rsidRDefault="00B97E2A" w:rsidP="00B97E2A">
      <w:pPr>
        <w:spacing w:line="360" w:lineRule="auto"/>
        <w:jc w:val="both"/>
        <w:rPr>
          <w:rFonts w:eastAsia="Calibri"/>
          <w:sz w:val="28"/>
          <w:szCs w:val="26"/>
          <w:lang w:eastAsia="en-US"/>
        </w:rPr>
      </w:pPr>
      <w:r w:rsidRPr="00B97E2A">
        <w:rPr>
          <w:rFonts w:eastAsia="Calibri"/>
          <w:sz w:val="28"/>
          <w:szCs w:val="26"/>
          <w:lang w:eastAsia="en-US"/>
        </w:rPr>
        <w:t xml:space="preserve">–  предложения регулируют вопросы, которые не могут регулироваться Уставом поселения. </w:t>
      </w:r>
    </w:p>
    <w:p w:rsidR="00B97E2A" w:rsidRPr="00B97E2A" w:rsidRDefault="00B97E2A" w:rsidP="00B97E2A">
      <w:pPr>
        <w:spacing w:line="360" w:lineRule="auto"/>
        <w:ind w:firstLine="708"/>
        <w:jc w:val="both"/>
        <w:rPr>
          <w:rFonts w:eastAsia="Calibri"/>
          <w:sz w:val="28"/>
          <w:szCs w:val="26"/>
          <w:lang w:eastAsia="en-US"/>
        </w:rPr>
      </w:pPr>
      <w:r w:rsidRPr="00B97E2A">
        <w:rPr>
          <w:rFonts w:eastAsia="Calibri"/>
          <w:sz w:val="28"/>
          <w:szCs w:val="26"/>
          <w:lang w:eastAsia="en-US"/>
        </w:rPr>
        <w:t xml:space="preserve">6. Предложения по проекту решения принимаются с момента обнародования проекта решения Совета народных депутатов Сагуновского сельского поселения Подгоренского муниципального района Воронежской области «О внесении изменений в решение Совета народных депутатов Сагуновского сельского поселения Подгоренского муниципального района Воронежской области от 11.10.2022 №64 «Об утверждении правил благоустройства Сагуновского сельского поселения Подгоренского муниципального района Воронежской области» по адресу: Воронежская область, Подгоренский район, сл. Сагуны, ул. Кирова, 84. </w:t>
      </w:r>
    </w:p>
    <w:p w:rsidR="00B97E2A" w:rsidRPr="00B97E2A" w:rsidRDefault="00B97E2A" w:rsidP="00B97E2A">
      <w:pPr>
        <w:spacing w:line="360" w:lineRule="auto"/>
        <w:ind w:firstLine="708"/>
        <w:jc w:val="both"/>
        <w:rPr>
          <w:rFonts w:eastAsia="Calibri"/>
          <w:sz w:val="28"/>
          <w:szCs w:val="26"/>
          <w:lang w:eastAsia="en-US"/>
        </w:rPr>
      </w:pPr>
      <w:r w:rsidRPr="00B97E2A">
        <w:rPr>
          <w:rFonts w:eastAsia="Calibri"/>
          <w:sz w:val="28"/>
          <w:szCs w:val="26"/>
          <w:lang w:eastAsia="en-US"/>
        </w:rPr>
        <w:t xml:space="preserve">7. Предложения по проекту решения «О внесении изменений в решение Совета народных депутатов Сагуновского сельского поселения </w:t>
      </w:r>
      <w:r w:rsidRPr="00B97E2A">
        <w:rPr>
          <w:rFonts w:eastAsia="Calibri"/>
          <w:sz w:val="28"/>
          <w:szCs w:val="26"/>
          <w:lang w:eastAsia="en-US"/>
        </w:rPr>
        <w:lastRenderedPageBreak/>
        <w:t xml:space="preserve">Подгоренского муниципального района Воронежской области от 11.10.2022 №64 «Об утверждении правил благоустройства территории Сагуновского сельского поселения Подгоренского муниципального района Воронежской области» вносятся с </w:t>
      </w:r>
      <w:r w:rsidR="00DA7971" w:rsidRPr="00DA7971">
        <w:rPr>
          <w:rFonts w:eastAsia="Calibri"/>
          <w:sz w:val="28"/>
          <w:szCs w:val="26"/>
          <w:lang w:eastAsia="en-US"/>
        </w:rPr>
        <w:t>10</w:t>
      </w:r>
      <w:r w:rsidRPr="00DA7971">
        <w:rPr>
          <w:rFonts w:eastAsia="Calibri"/>
          <w:sz w:val="28"/>
          <w:szCs w:val="26"/>
          <w:lang w:eastAsia="en-US"/>
        </w:rPr>
        <w:t>.0</w:t>
      </w:r>
      <w:r w:rsidR="00DA7971" w:rsidRPr="00DA7971">
        <w:rPr>
          <w:rFonts w:eastAsia="Calibri"/>
          <w:sz w:val="28"/>
          <w:szCs w:val="26"/>
          <w:lang w:eastAsia="en-US"/>
        </w:rPr>
        <w:t>4</w:t>
      </w:r>
      <w:r w:rsidRPr="00DA7971">
        <w:rPr>
          <w:rFonts w:eastAsia="Calibri"/>
          <w:sz w:val="28"/>
          <w:szCs w:val="26"/>
          <w:lang w:eastAsia="en-US"/>
        </w:rPr>
        <w:t>.2025 по 1</w:t>
      </w:r>
      <w:r w:rsidR="00DA7971" w:rsidRPr="00DA7971">
        <w:rPr>
          <w:rFonts w:eastAsia="Calibri"/>
          <w:sz w:val="28"/>
          <w:szCs w:val="26"/>
          <w:lang w:eastAsia="en-US"/>
        </w:rPr>
        <w:t>2</w:t>
      </w:r>
      <w:r w:rsidRPr="00DA7971">
        <w:rPr>
          <w:rFonts w:eastAsia="Calibri"/>
          <w:sz w:val="28"/>
          <w:szCs w:val="26"/>
          <w:lang w:eastAsia="en-US"/>
        </w:rPr>
        <w:t>.0</w:t>
      </w:r>
      <w:r w:rsidR="00DA7971" w:rsidRPr="00DA7971">
        <w:rPr>
          <w:rFonts w:eastAsia="Calibri"/>
          <w:sz w:val="28"/>
          <w:szCs w:val="26"/>
          <w:lang w:eastAsia="en-US"/>
        </w:rPr>
        <w:t>5</w:t>
      </w:r>
      <w:r w:rsidRPr="00DA7971">
        <w:rPr>
          <w:rFonts w:eastAsia="Calibri"/>
          <w:sz w:val="28"/>
          <w:szCs w:val="26"/>
          <w:lang w:eastAsia="en-US"/>
        </w:rPr>
        <w:t>.2025 года.</w:t>
      </w:r>
      <w:r w:rsidRPr="00B97E2A">
        <w:rPr>
          <w:rFonts w:eastAsia="Calibri"/>
          <w:sz w:val="28"/>
          <w:szCs w:val="26"/>
          <w:lang w:eastAsia="en-US"/>
        </w:rPr>
        <w:t xml:space="preserve"> </w:t>
      </w:r>
    </w:p>
    <w:p w:rsidR="00B97E2A" w:rsidRPr="00B97E2A" w:rsidRDefault="00B97E2A" w:rsidP="00B97E2A">
      <w:pPr>
        <w:spacing w:line="360" w:lineRule="auto"/>
        <w:ind w:firstLine="708"/>
        <w:jc w:val="both"/>
        <w:rPr>
          <w:rFonts w:eastAsia="Calibri"/>
          <w:sz w:val="28"/>
          <w:szCs w:val="26"/>
          <w:lang w:eastAsia="en-US"/>
        </w:rPr>
      </w:pPr>
      <w:r w:rsidRPr="00B97E2A">
        <w:rPr>
          <w:rFonts w:eastAsia="Calibri"/>
          <w:sz w:val="28"/>
          <w:szCs w:val="26"/>
          <w:lang w:eastAsia="en-US"/>
        </w:rPr>
        <w:t xml:space="preserve">Комиссия не позднее указанного срока вырабатывает окончательный вариант проекта решения Совета народных депутатов Сагуновского сельского поселения Подгоренского муниципального района Воронежской области «О внесении изменений в решение Совета народных депутатов Сагуновского сельского поселения Подгоренского муниципального района Воронежской области от 11.10.2022 №64 «Об утверждении правил благоустройства Сагуновского сельского поселения Подгоренского муниципального района Воронежской области» и вносит его для окончательного рассмотрения в Совет народных депутатов Сагуновского сельского поселения. </w:t>
      </w:r>
    </w:p>
    <w:p w:rsidR="00B97E2A" w:rsidRPr="00B97E2A" w:rsidRDefault="00B97E2A" w:rsidP="00B97E2A">
      <w:pPr>
        <w:spacing w:line="360" w:lineRule="auto"/>
        <w:ind w:firstLine="708"/>
        <w:jc w:val="both"/>
        <w:rPr>
          <w:rFonts w:eastAsia="Calibri"/>
          <w:sz w:val="28"/>
          <w:szCs w:val="26"/>
          <w:lang w:eastAsia="en-US"/>
        </w:rPr>
      </w:pPr>
      <w:r w:rsidRPr="00B97E2A">
        <w:rPr>
          <w:rFonts w:eastAsia="Calibri"/>
          <w:sz w:val="28"/>
          <w:szCs w:val="26"/>
          <w:lang w:eastAsia="en-US"/>
        </w:rPr>
        <w:t xml:space="preserve">8. Обсуждение проекта решения Совета народных депутатов Сагуновского сельского поселения Подгоренского муниципального района Воронежской области «О внесении изменений в решение Совета народных депутатов Сагуновского сельского поселения Подгоренского муниципального района Воронежской области от 11.10.2022 №64 «Об утверждении правил благоустройства Сагуновского сельского поселения Подгоренского муниципального района Воронежской области» осуществляется на публичных слушаниях, проводимых по проекту решения Совета народных депутатов Сагуновского сельского поселения Подгоренского муниципального района Воронежской области «О внесении изменений в решение Совета народных депутатов Сагуновского сельского поселения Подгоренского муниципального района Воронежской области от 11.10.2022 №64 «Об утверждении правил благоустройства Сагуновского сельского поселения Подгоренского муниципального района Воронежской области» или при заседании комиссии по подготовке проекта решения Совета народных депутатов Сагуновского сельского поселения </w:t>
      </w:r>
      <w:r w:rsidRPr="00B97E2A">
        <w:rPr>
          <w:rFonts w:eastAsia="Calibri"/>
          <w:sz w:val="28"/>
          <w:szCs w:val="26"/>
          <w:lang w:eastAsia="en-US"/>
        </w:rPr>
        <w:lastRenderedPageBreak/>
        <w:t xml:space="preserve">Подгоренского муниципального района Воронежской области «О внесении изменений в решение Совета народных депутатов Сагуновского сельского поселения Подгоренского муниципального района Воронежской области от 11.10.2022 №64 «Об утверждении правил благоустройства Сагуновского сельского поселения Подгоренского муниципального района Воронежской области» при рассмотрении письменных предложений. </w:t>
      </w:r>
    </w:p>
    <w:p w:rsidR="00B97E2A" w:rsidRPr="00B97E2A" w:rsidRDefault="00B97E2A" w:rsidP="00B97E2A">
      <w:pPr>
        <w:spacing w:line="360" w:lineRule="auto"/>
        <w:ind w:firstLine="708"/>
        <w:jc w:val="both"/>
        <w:rPr>
          <w:rFonts w:eastAsia="Calibri"/>
          <w:sz w:val="28"/>
          <w:szCs w:val="26"/>
          <w:lang w:eastAsia="en-US"/>
        </w:rPr>
      </w:pPr>
      <w:r w:rsidRPr="00B97E2A">
        <w:rPr>
          <w:rFonts w:eastAsia="Calibri"/>
          <w:sz w:val="28"/>
          <w:szCs w:val="26"/>
          <w:lang w:eastAsia="en-US"/>
        </w:rPr>
        <w:t xml:space="preserve">Обсуждение проекта решения Совета народных депутатов Сагуновского сельского поселения Подгоренского муниципального района Воронежской области «О внесении изменений в решение Совета народных депутатов Сагуновского сельского поселения Подгоренского муниципального района Воронежской области от 11.10.2022 №64 «Об утверждении правил благоустройства Сагуновского сельского поселения Подгоренского муниципального района Воронежской области» представляет собой свободное выражение мнения по проекту решения и поступившим предложениям по названному проекту решения. </w:t>
      </w:r>
    </w:p>
    <w:p w:rsidR="00B97E2A" w:rsidRPr="00B97E2A" w:rsidRDefault="00B97E2A" w:rsidP="00B97E2A">
      <w:pPr>
        <w:spacing w:line="360" w:lineRule="auto"/>
        <w:ind w:firstLine="708"/>
        <w:jc w:val="both"/>
        <w:rPr>
          <w:rFonts w:eastAsia="Calibri"/>
          <w:sz w:val="28"/>
          <w:szCs w:val="26"/>
          <w:lang w:eastAsia="en-US"/>
        </w:rPr>
      </w:pPr>
      <w:r w:rsidRPr="00B97E2A">
        <w:rPr>
          <w:rFonts w:eastAsia="Calibri"/>
          <w:sz w:val="28"/>
          <w:szCs w:val="26"/>
          <w:lang w:eastAsia="en-US"/>
        </w:rPr>
        <w:t>Принципами обсуждения проекта решения Совета народных депутатов Сагуновского сельского поселения Подгоренского муниципального района Воронежской области «О внесении изменений в решение Совета народных депутатов Сагуновского сельского поселения Подгоренского муниципального района Воронежской области от 11.10.2022 №64 «Об утверждении правил благоустройства Сагуновского сельского поселения Подгоренского муниципального района Воронежской области» обязательными для участников обсуждения  являются соблюдение законности и правопорядка, взаимоуважение, добровольность участия в названном мероприятии.</w:t>
      </w:r>
    </w:p>
    <w:p w:rsidR="00B97E2A" w:rsidRPr="00B97E2A" w:rsidRDefault="00B97E2A" w:rsidP="00B97E2A">
      <w:pPr>
        <w:spacing w:line="360" w:lineRule="auto"/>
        <w:jc w:val="both"/>
        <w:rPr>
          <w:rFonts w:eastAsia="Calibri"/>
          <w:sz w:val="28"/>
          <w:szCs w:val="26"/>
          <w:lang w:eastAsia="en-US"/>
        </w:rPr>
      </w:pPr>
    </w:p>
    <w:p w:rsidR="00B97E2A" w:rsidRPr="00B97E2A" w:rsidRDefault="00B97E2A" w:rsidP="00B97E2A">
      <w:pPr>
        <w:spacing w:line="360" w:lineRule="auto"/>
        <w:jc w:val="both"/>
        <w:rPr>
          <w:rFonts w:eastAsia="Calibri"/>
          <w:sz w:val="28"/>
          <w:szCs w:val="26"/>
          <w:lang w:eastAsia="en-US"/>
        </w:rPr>
      </w:pPr>
    </w:p>
    <w:p w:rsidR="00B97E2A" w:rsidRPr="00B97E2A" w:rsidRDefault="00B97E2A" w:rsidP="00B97E2A">
      <w:pPr>
        <w:spacing w:line="360" w:lineRule="auto"/>
        <w:ind w:firstLine="708"/>
        <w:jc w:val="both"/>
        <w:rPr>
          <w:rFonts w:eastAsia="Calibri"/>
          <w:sz w:val="28"/>
          <w:szCs w:val="26"/>
          <w:lang w:eastAsia="en-US"/>
        </w:rPr>
      </w:pPr>
    </w:p>
    <w:p w:rsidR="00B97E2A" w:rsidRPr="00B97E2A" w:rsidRDefault="00B97E2A" w:rsidP="00B97E2A">
      <w:pPr>
        <w:shd w:val="clear" w:color="auto" w:fill="FFFFFF"/>
        <w:suppressAutoHyphens/>
        <w:spacing w:line="360" w:lineRule="auto"/>
        <w:ind w:right="-32" w:firstLine="709"/>
        <w:jc w:val="both"/>
        <w:rPr>
          <w:spacing w:val="-5"/>
          <w:sz w:val="28"/>
          <w:szCs w:val="26"/>
        </w:rPr>
      </w:pPr>
      <w:r w:rsidRPr="00B97E2A">
        <w:rPr>
          <w:spacing w:val="-5"/>
          <w:sz w:val="28"/>
          <w:szCs w:val="26"/>
        </w:rPr>
        <w:t xml:space="preserve">                                                                                               </w:t>
      </w:r>
    </w:p>
    <w:p w:rsidR="00B97E2A" w:rsidRPr="00B97E2A" w:rsidRDefault="00B97E2A" w:rsidP="00B97E2A">
      <w:pPr>
        <w:shd w:val="clear" w:color="auto" w:fill="FFFFFF"/>
        <w:suppressAutoHyphens/>
        <w:spacing w:line="360" w:lineRule="auto"/>
        <w:ind w:right="-32" w:firstLine="709"/>
        <w:jc w:val="both"/>
        <w:rPr>
          <w:spacing w:val="-5"/>
          <w:sz w:val="28"/>
          <w:szCs w:val="26"/>
        </w:rPr>
      </w:pPr>
    </w:p>
    <w:p w:rsidR="00B97E2A" w:rsidRDefault="00B97E2A" w:rsidP="00634503">
      <w:pPr>
        <w:tabs>
          <w:tab w:val="right" w:pos="9900"/>
        </w:tabs>
        <w:ind w:right="140"/>
        <w:rPr>
          <w:sz w:val="28"/>
          <w:szCs w:val="28"/>
        </w:rPr>
      </w:pPr>
    </w:p>
    <w:sectPr w:rsidR="00B97E2A" w:rsidSect="005D0EDA">
      <w:pgSz w:w="11907" w:h="16839" w:code="9"/>
      <w:pgMar w:top="1134" w:right="851" w:bottom="1134" w:left="1701"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drawingGridHorizontalSpacing w:val="110"/>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1B0B"/>
    <w:rsid w:val="000021A8"/>
    <w:rsid w:val="00005DE1"/>
    <w:rsid w:val="00005E98"/>
    <w:rsid w:val="00037869"/>
    <w:rsid w:val="00041AFA"/>
    <w:rsid w:val="00064DC9"/>
    <w:rsid w:val="00065C7D"/>
    <w:rsid w:val="000731DE"/>
    <w:rsid w:val="00085530"/>
    <w:rsid w:val="0009702E"/>
    <w:rsid w:val="000B61C5"/>
    <w:rsid w:val="000C4DCC"/>
    <w:rsid w:val="000C60AC"/>
    <w:rsid w:val="000E03BC"/>
    <w:rsid w:val="000F10B0"/>
    <w:rsid w:val="00101E67"/>
    <w:rsid w:val="00101E72"/>
    <w:rsid w:val="00102593"/>
    <w:rsid w:val="001037F6"/>
    <w:rsid w:val="00104333"/>
    <w:rsid w:val="00113724"/>
    <w:rsid w:val="00123787"/>
    <w:rsid w:val="001458AF"/>
    <w:rsid w:val="001540D8"/>
    <w:rsid w:val="00154A9F"/>
    <w:rsid w:val="00155620"/>
    <w:rsid w:val="0015649A"/>
    <w:rsid w:val="001616BA"/>
    <w:rsid w:val="00164600"/>
    <w:rsid w:val="0019041F"/>
    <w:rsid w:val="00197D70"/>
    <w:rsid w:val="001A32E2"/>
    <w:rsid w:val="001B0361"/>
    <w:rsid w:val="001B464F"/>
    <w:rsid w:val="001B540A"/>
    <w:rsid w:val="001B77EA"/>
    <w:rsid w:val="001F6B73"/>
    <w:rsid w:val="00202B05"/>
    <w:rsid w:val="00205AF2"/>
    <w:rsid w:val="002244C3"/>
    <w:rsid w:val="002401E4"/>
    <w:rsid w:val="00243F4B"/>
    <w:rsid w:val="00276ECB"/>
    <w:rsid w:val="00284371"/>
    <w:rsid w:val="00286707"/>
    <w:rsid w:val="00293D04"/>
    <w:rsid w:val="002A1A0D"/>
    <w:rsid w:val="002A2B3F"/>
    <w:rsid w:val="002B2323"/>
    <w:rsid w:val="002B658B"/>
    <w:rsid w:val="002C5F86"/>
    <w:rsid w:val="002E0601"/>
    <w:rsid w:val="00306BB1"/>
    <w:rsid w:val="00326C9B"/>
    <w:rsid w:val="00332082"/>
    <w:rsid w:val="00350880"/>
    <w:rsid w:val="00352233"/>
    <w:rsid w:val="00365B76"/>
    <w:rsid w:val="003927FF"/>
    <w:rsid w:val="003962D8"/>
    <w:rsid w:val="003A09E9"/>
    <w:rsid w:val="003B3408"/>
    <w:rsid w:val="003B5547"/>
    <w:rsid w:val="003E71B5"/>
    <w:rsid w:val="003F3D5C"/>
    <w:rsid w:val="004023C2"/>
    <w:rsid w:val="004074B4"/>
    <w:rsid w:val="004104C7"/>
    <w:rsid w:val="004174DE"/>
    <w:rsid w:val="00426DE8"/>
    <w:rsid w:val="00474B4A"/>
    <w:rsid w:val="004763A9"/>
    <w:rsid w:val="004905CF"/>
    <w:rsid w:val="0049246D"/>
    <w:rsid w:val="004A57BD"/>
    <w:rsid w:val="004B02B7"/>
    <w:rsid w:val="004C16DF"/>
    <w:rsid w:val="004D15DB"/>
    <w:rsid w:val="004D1B0B"/>
    <w:rsid w:val="004E0CAA"/>
    <w:rsid w:val="004F5761"/>
    <w:rsid w:val="004F5CA1"/>
    <w:rsid w:val="004F63D1"/>
    <w:rsid w:val="00500F78"/>
    <w:rsid w:val="005044A2"/>
    <w:rsid w:val="00511D5D"/>
    <w:rsid w:val="0051334A"/>
    <w:rsid w:val="00543C96"/>
    <w:rsid w:val="005449BC"/>
    <w:rsid w:val="00567DF3"/>
    <w:rsid w:val="005D0EDA"/>
    <w:rsid w:val="005E34D0"/>
    <w:rsid w:val="005F268E"/>
    <w:rsid w:val="005F4C12"/>
    <w:rsid w:val="006065CA"/>
    <w:rsid w:val="006330D6"/>
    <w:rsid w:val="00634503"/>
    <w:rsid w:val="00637F9D"/>
    <w:rsid w:val="00650503"/>
    <w:rsid w:val="006637AB"/>
    <w:rsid w:val="00663FCB"/>
    <w:rsid w:val="006848E6"/>
    <w:rsid w:val="006849FC"/>
    <w:rsid w:val="006943E6"/>
    <w:rsid w:val="00694FA1"/>
    <w:rsid w:val="006A00CB"/>
    <w:rsid w:val="006B21E7"/>
    <w:rsid w:val="006C0E2A"/>
    <w:rsid w:val="006D4E14"/>
    <w:rsid w:val="006E588A"/>
    <w:rsid w:val="006E6912"/>
    <w:rsid w:val="00705800"/>
    <w:rsid w:val="00706F9F"/>
    <w:rsid w:val="007112F5"/>
    <w:rsid w:val="00712976"/>
    <w:rsid w:val="00716BA8"/>
    <w:rsid w:val="007178CD"/>
    <w:rsid w:val="00720DDF"/>
    <w:rsid w:val="007251E2"/>
    <w:rsid w:val="0074178B"/>
    <w:rsid w:val="00752675"/>
    <w:rsid w:val="00755BEF"/>
    <w:rsid w:val="00755C6E"/>
    <w:rsid w:val="00763611"/>
    <w:rsid w:val="00791A8F"/>
    <w:rsid w:val="007B0CE7"/>
    <w:rsid w:val="007B29DD"/>
    <w:rsid w:val="007B3E7F"/>
    <w:rsid w:val="007B4DD4"/>
    <w:rsid w:val="007C1424"/>
    <w:rsid w:val="007D1B25"/>
    <w:rsid w:val="007D2E03"/>
    <w:rsid w:val="007D63F8"/>
    <w:rsid w:val="00807E15"/>
    <w:rsid w:val="008252BE"/>
    <w:rsid w:val="00837AE1"/>
    <w:rsid w:val="00842EED"/>
    <w:rsid w:val="0084602F"/>
    <w:rsid w:val="00857FB1"/>
    <w:rsid w:val="00864EAA"/>
    <w:rsid w:val="008653E0"/>
    <w:rsid w:val="00872789"/>
    <w:rsid w:val="00873202"/>
    <w:rsid w:val="00882220"/>
    <w:rsid w:val="00895233"/>
    <w:rsid w:val="008A0E28"/>
    <w:rsid w:val="008A2BF5"/>
    <w:rsid w:val="008B4480"/>
    <w:rsid w:val="008C2BB0"/>
    <w:rsid w:val="008C501F"/>
    <w:rsid w:val="008C739B"/>
    <w:rsid w:val="008D454B"/>
    <w:rsid w:val="008E3BB5"/>
    <w:rsid w:val="008F1BF9"/>
    <w:rsid w:val="0090739C"/>
    <w:rsid w:val="009157DD"/>
    <w:rsid w:val="00917CB6"/>
    <w:rsid w:val="0093026E"/>
    <w:rsid w:val="00932015"/>
    <w:rsid w:val="009529E3"/>
    <w:rsid w:val="00957213"/>
    <w:rsid w:val="00957BDB"/>
    <w:rsid w:val="00966913"/>
    <w:rsid w:val="009C3C2A"/>
    <w:rsid w:val="009F78C1"/>
    <w:rsid w:val="00A1043F"/>
    <w:rsid w:val="00A271BC"/>
    <w:rsid w:val="00A3329D"/>
    <w:rsid w:val="00A44685"/>
    <w:rsid w:val="00A52093"/>
    <w:rsid w:val="00A6144C"/>
    <w:rsid w:val="00A8589F"/>
    <w:rsid w:val="00AC323D"/>
    <w:rsid w:val="00AD7E6D"/>
    <w:rsid w:val="00AE1C01"/>
    <w:rsid w:val="00AE444E"/>
    <w:rsid w:val="00B00FFC"/>
    <w:rsid w:val="00B0213A"/>
    <w:rsid w:val="00B079F9"/>
    <w:rsid w:val="00B109AB"/>
    <w:rsid w:val="00B14EB3"/>
    <w:rsid w:val="00B20D46"/>
    <w:rsid w:val="00B2126F"/>
    <w:rsid w:val="00B30833"/>
    <w:rsid w:val="00B35220"/>
    <w:rsid w:val="00B42AAD"/>
    <w:rsid w:val="00B47358"/>
    <w:rsid w:val="00B47AEA"/>
    <w:rsid w:val="00B578A7"/>
    <w:rsid w:val="00B64FEB"/>
    <w:rsid w:val="00B8294A"/>
    <w:rsid w:val="00B917F6"/>
    <w:rsid w:val="00B9267C"/>
    <w:rsid w:val="00B95659"/>
    <w:rsid w:val="00B96504"/>
    <w:rsid w:val="00B97E2A"/>
    <w:rsid w:val="00BD6415"/>
    <w:rsid w:val="00BF3020"/>
    <w:rsid w:val="00BF59C5"/>
    <w:rsid w:val="00C100DF"/>
    <w:rsid w:val="00C3293F"/>
    <w:rsid w:val="00C41059"/>
    <w:rsid w:val="00C469FC"/>
    <w:rsid w:val="00C47E04"/>
    <w:rsid w:val="00C507C9"/>
    <w:rsid w:val="00C63EE9"/>
    <w:rsid w:val="00C667D6"/>
    <w:rsid w:val="00C8239A"/>
    <w:rsid w:val="00CA06B9"/>
    <w:rsid w:val="00CA3750"/>
    <w:rsid w:val="00CA4768"/>
    <w:rsid w:val="00CA7DE4"/>
    <w:rsid w:val="00CC4195"/>
    <w:rsid w:val="00CC58AB"/>
    <w:rsid w:val="00CE049D"/>
    <w:rsid w:val="00CF77A4"/>
    <w:rsid w:val="00D051B5"/>
    <w:rsid w:val="00D43217"/>
    <w:rsid w:val="00D52606"/>
    <w:rsid w:val="00D55754"/>
    <w:rsid w:val="00D62BA4"/>
    <w:rsid w:val="00D705D5"/>
    <w:rsid w:val="00D8001E"/>
    <w:rsid w:val="00D814AC"/>
    <w:rsid w:val="00DA5613"/>
    <w:rsid w:val="00DA5F9F"/>
    <w:rsid w:val="00DA7971"/>
    <w:rsid w:val="00DB3C13"/>
    <w:rsid w:val="00DD3364"/>
    <w:rsid w:val="00DD590D"/>
    <w:rsid w:val="00DE5A70"/>
    <w:rsid w:val="00DE7C30"/>
    <w:rsid w:val="00E20181"/>
    <w:rsid w:val="00E20766"/>
    <w:rsid w:val="00E20A36"/>
    <w:rsid w:val="00E3025B"/>
    <w:rsid w:val="00E403C6"/>
    <w:rsid w:val="00E536FE"/>
    <w:rsid w:val="00E740BC"/>
    <w:rsid w:val="00E85DED"/>
    <w:rsid w:val="00EB2978"/>
    <w:rsid w:val="00EB7A5B"/>
    <w:rsid w:val="00EC28FB"/>
    <w:rsid w:val="00EC7FDA"/>
    <w:rsid w:val="00ED5095"/>
    <w:rsid w:val="00ED7CD5"/>
    <w:rsid w:val="00EE1524"/>
    <w:rsid w:val="00EE221E"/>
    <w:rsid w:val="00EE705B"/>
    <w:rsid w:val="00F006AA"/>
    <w:rsid w:val="00F10087"/>
    <w:rsid w:val="00F107B3"/>
    <w:rsid w:val="00F118A4"/>
    <w:rsid w:val="00F16DF3"/>
    <w:rsid w:val="00F21FC0"/>
    <w:rsid w:val="00F27297"/>
    <w:rsid w:val="00F3316B"/>
    <w:rsid w:val="00F33463"/>
    <w:rsid w:val="00F43051"/>
    <w:rsid w:val="00F51F9D"/>
    <w:rsid w:val="00F56EAB"/>
    <w:rsid w:val="00F66D71"/>
    <w:rsid w:val="00F72819"/>
    <w:rsid w:val="00F81B6F"/>
    <w:rsid w:val="00F9361E"/>
    <w:rsid w:val="00F94EEF"/>
    <w:rsid w:val="00FB32CA"/>
    <w:rsid w:val="00FC1BFE"/>
    <w:rsid w:val="00FE6F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450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05800"/>
    <w:pPr>
      <w:ind w:left="720"/>
      <w:contextualSpacing/>
    </w:pPr>
  </w:style>
  <w:style w:type="paragraph" w:styleId="a4">
    <w:name w:val="Balloon Text"/>
    <w:basedOn w:val="a"/>
    <w:link w:val="a5"/>
    <w:uiPriority w:val="99"/>
    <w:semiHidden/>
    <w:unhideWhenUsed/>
    <w:rsid w:val="00F94EEF"/>
    <w:rPr>
      <w:rFonts w:ascii="Tahoma" w:hAnsi="Tahoma" w:cs="Tahoma"/>
      <w:sz w:val="16"/>
      <w:szCs w:val="16"/>
    </w:rPr>
  </w:style>
  <w:style w:type="character" w:customStyle="1" w:styleId="a5">
    <w:name w:val="Текст выноски Знак"/>
    <w:basedOn w:val="a0"/>
    <w:link w:val="a4"/>
    <w:uiPriority w:val="99"/>
    <w:semiHidden/>
    <w:rsid w:val="00F94EEF"/>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450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05800"/>
    <w:pPr>
      <w:ind w:left="720"/>
      <w:contextualSpacing/>
    </w:pPr>
  </w:style>
  <w:style w:type="paragraph" w:styleId="a4">
    <w:name w:val="Balloon Text"/>
    <w:basedOn w:val="a"/>
    <w:link w:val="a5"/>
    <w:uiPriority w:val="99"/>
    <w:semiHidden/>
    <w:unhideWhenUsed/>
    <w:rsid w:val="00F94EEF"/>
    <w:rPr>
      <w:rFonts w:ascii="Tahoma" w:hAnsi="Tahoma" w:cs="Tahoma"/>
      <w:sz w:val="16"/>
      <w:szCs w:val="16"/>
    </w:rPr>
  </w:style>
  <w:style w:type="character" w:customStyle="1" w:styleId="a5">
    <w:name w:val="Текст выноски Знак"/>
    <w:basedOn w:val="a0"/>
    <w:link w:val="a4"/>
    <w:uiPriority w:val="99"/>
    <w:semiHidden/>
    <w:rsid w:val="00F94EEF"/>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8438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2693</Words>
  <Characters>15354</Characters>
  <Application>Microsoft Office Word</Application>
  <DocSecurity>0</DocSecurity>
  <Lines>127</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Цховребова</dc:creator>
  <cp:lastModifiedBy>сагуны</cp:lastModifiedBy>
  <cp:revision>14</cp:revision>
  <cp:lastPrinted>2025-04-08T11:55:00Z</cp:lastPrinted>
  <dcterms:created xsi:type="dcterms:W3CDTF">2025-04-01T10:36:00Z</dcterms:created>
  <dcterms:modified xsi:type="dcterms:W3CDTF">2025-04-18T06:42:00Z</dcterms:modified>
</cp:coreProperties>
</file>