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3411F1" w:rsidRDefault="003411F1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AD7972" w:rsidRPr="00C80F31" w:rsidRDefault="00BA4932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САГУНОВСКОГО </w:t>
      </w:r>
      <w:r w:rsidR="00AD7972" w:rsidRPr="00C80F31">
        <w:rPr>
          <w:b/>
          <w:sz w:val="28"/>
          <w:szCs w:val="28"/>
        </w:rPr>
        <w:t>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3411F1" w:rsidRDefault="00DD0209" w:rsidP="00AD797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</w:t>
      </w:r>
      <w:r w:rsidR="003411F1">
        <w:rPr>
          <w:b/>
          <w:sz w:val="28"/>
          <w:szCs w:val="28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p w:rsidR="00BA4932" w:rsidRPr="00BA4932" w:rsidRDefault="00BA4932" w:rsidP="00BA493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  <w:r w:rsidRPr="00BA4932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от </w:t>
      </w:r>
      <w:r w:rsidR="00F034FA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16 февраля 2024 </w:t>
      </w:r>
      <w:r w:rsidRPr="00BA4932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года</w:t>
      </w: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№ </w:t>
      </w:r>
      <w:r w:rsidR="00F034FA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92</w:t>
      </w:r>
      <w:bookmarkStart w:id="0" w:name="_GoBack"/>
      <w:bookmarkEnd w:id="0"/>
    </w:p>
    <w:p w:rsidR="00AD7972" w:rsidRDefault="00BA4932" w:rsidP="00BA4932">
      <w:pP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 w:rsidRPr="00BA4932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сл. Сагуны</w:t>
      </w:r>
    </w:p>
    <w:p w:rsidR="00BA4932" w:rsidRPr="00C80F31" w:rsidRDefault="00BA4932" w:rsidP="00BA4932">
      <w:pPr>
        <w:rPr>
          <w:lang w:val="ru-RU"/>
        </w:rPr>
      </w:pPr>
    </w:p>
    <w:p w:rsidR="003411F1" w:rsidRPr="00BA4932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BA4932">
        <w:rPr>
          <w:rFonts w:ascii="Times New Roman" w:eastAsia="Times New Roman" w:hAnsi="Times New Roman"/>
          <w:sz w:val="28"/>
          <w:szCs w:val="26"/>
          <w:lang w:eastAsia="ru-RU"/>
        </w:rPr>
        <w:t xml:space="preserve">О внесении изменений в </w:t>
      </w:r>
      <w:r w:rsidR="00DD0209" w:rsidRPr="00BA4932">
        <w:rPr>
          <w:rFonts w:ascii="Times New Roman" w:eastAsia="Times New Roman" w:hAnsi="Times New Roman"/>
          <w:sz w:val="28"/>
          <w:szCs w:val="26"/>
          <w:lang w:eastAsia="ru-RU"/>
        </w:rPr>
        <w:t>решение</w:t>
      </w:r>
      <w:r w:rsidRPr="00BA493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DD0209" w:rsidRPr="00BA4932">
        <w:rPr>
          <w:rFonts w:ascii="Times New Roman" w:eastAsia="Times New Roman" w:hAnsi="Times New Roman"/>
          <w:sz w:val="28"/>
          <w:szCs w:val="26"/>
          <w:lang w:eastAsia="ru-RU"/>
        </w:rPr>
        <w:t>Совета народных депутатов</w:t>
      </w:r>
      <w:r w:rsidRPr="00BA493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BA4932" w:rsidRPr="00BA4932">
        <w:rPr>
          <w:rFonts w:ascii="Times New Roman" w:eastAsia="Times New Roman" w:hAnsi="Times New Roman"/>
          <w:sz w:val="28"/>
          <w:szCs w:val="26"/>
          <w:lang w:eastAsia="ru-RU"/>
        </w:rPr>
        <w:t>Сагуновского</w:t>
      </w:r>
      <w:r w:rsidRPr="00BA4932">
        <w:rPr>
          <w:rFonts w:ascii="Times New Roman" w:eastAsia="Times New Roman" w:hAnsi="Times New Roman"/>
          <w:sz w:val="28"/>
          <w:szCs w:val="26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BA4932" w:rsidRPr="00BA4932">
        <w:rPr>
          <w:rFonts w:ascii="Times New Roman" w:eastAsia="Times New Roman" w:hAnsi="Times New Roman"/>
          <w:sz w:val="28"/>
          <w:szCs w:val="26"/>
          <w:lang w:eastAsia="ru-RU"/>
        </w:rPr>
        <w:t>29</w:t>
      </w:r>
      <w:r w:rsidR="00114CD1" w:rsidRPr="00BA4932">
        <w:rPr>
          <w:rFonts w:ascii="Times New Roman" w:eastAsia="Times New Roman" w:hAnsi="Times New Roman"/>
          <w:sz w:val="28"/>
          <w:szCs w:val="26"/>
          <w:lang w:eastAsia="ru-RU"/>
        </w:rPr>
        <w:t>.12.2014</w:t>
      </w:r>
      <w:r w:rsidRPr="00BA4932">
        <w:rPr>
          <w:rFonts w:ascii="Times New Roman" w:eastAsia="Times New Roman" w:hAnsi="Times New Roman"/>
          <w:sz w:val="28"/>
          <w:szCs w:val="26"/>
          <w:lang w:eastAsia="ru-RU"/>
        </w:rPr>
        <w:t xml:space="preserve"> № </w:t>
      </w:r>
      <w:r w:rsidR="00BA4932">
        <w:rPr>
          <w:rFonts w:ascii="Times New Roman" w:eastAsia="Times New Roman" w:hAnsi="Times New Roman"/>
          <w:sz w:val="28"/>
          <w:szCs w:val="26"/>
          <w:lang w:eastAsia="ru-RU"/>
        </w:rPr>
        <w:t>27</w:t>
      </w:r>
      <w:r w:rsidRPr="00BA4932">
        <w:rPr>
          <w:rFonts w:ascii="Times New Roman" w:eastAsia="Times New Roman" w:hAnsi="Times New Roman"/>
          <w:sz w:val="28"/>
          <w:szCs w:val="26"/>
          <w:lang w:eastAsia="ru-RU"/>
        </w:rPr>
        <w:t xml:space="preserve"> «</w:t>
      </w:r>
      <w:r w:rsidR="00DD0209" w:rsidRPr="00BA4932">
        <w:rPr>
          <w:rFonts w:ascii="Times New Roman" w:hAnsi="Times New Roman"/>
          <w:sz w:val="28"/>
          <w:szCs w:val="26"/>
        </w:rPr>
        <w:t xml:space="preserve">Об утверждении Положения </w:t>
      </w:r>
      <w:r w:rsidR="00114CD1" w:rsidRPr="00BA4932">
        <w:rPr>
          <w:rFonts w:ascii="Times New Roman" w:hAnsi="Times New Roman"/>
          <w:spacing w:val="-7"/>
          <w:sz w:val="28"/>
        </w:rPr>
        <w:t xml:space="preserve">об учете и приобретении права муниципальной собственности на бесхозяйное имущество, расположенное на территории </w:t>
      </w:r>
      <w:r w:rsidR="00BA4932" w:rsidRPr="00BA4932">
        <w:rPr>
          <w:rFonts w:ascii="Times New Roman" w:hAnsi="Times New Roman"/>
          <w:spacing w:val="-1"/>
          <w:sz w:val="28"/>
        </w:rPr>
        <w:t>Сагуновского</w:t>
      </w:r>
      <w:r w:rsidR="00114CD1" w:rsidRPr="00BA4932">
        <w:rPr>
          <w:rFonts w:ascii="Times New Roman" w:hAnsi="Times New Roman"/>
          <w:spacing w:val="-1"/>
          <w:sz w:val="28"/>
        </w:rPr>
        <w:t xml:space="preserve"> </w:t>
      </w:r>
      <w:r w:rsidR="00114CD1" w:rsidRPr="00BA4932">
        <w:rPr>
          <w:rFonts w:ascii="Times New Roman" w:hAnsi="Times New Roman"/>
          <w:spacing w:val="-7"/>
          <w:sz w:val="28"/>
        </w:rPr>
        <w:t>сельского поселения</w:t>
      </w:r>
      <w:r w:rsidR="00114CD1" w:rsidRPr="00BA4932">
        <w:rPr>
          <w:rFonts w:ascii="Times New Roman" w:hAnsi="Times New Roman"/>
          <w:sz w:val="28"/>
        </w:rPr>
        <w:t xml:space="preserve"> </w:t>
      </w:r>
      <w:r w:rsidR="00114CD1" w:rsidRPr="00BA4932">
        <w:rPr>
          <w:rFonts w:ascii="Times New Roman" w:hAnsi="Times New Roman"/>
          <w:spacing w:val="-7"/>
          <w:sz w:val="28"/>
        </w:rPr>
        <w:t>Подгоренского муниципального района Воронежской области</w:t>
      </w:r>
      <w:r w:rsidRPr="00BA4932">
        <w:rPr>
          <w:rFonts w:ascii="Times New Roman" w:eastAsia="Times New Roman" w:hAnsi="Times New Roman"/>
          <w:sz w:val="28"/>
          <w:szCs w:val="26"/>
          <w:lang w:eastAsia="ru-RU"/>
        </w:rPr>
        <w:t>»</w:t>
      </w:r>
    </w:p>
    <w:p w:rsidR="006C7076" w:rsidRPr="00DD0209" w:rsidRDefault="006C7076">
      <w:pPr>
        <w:rPr>
          <w:sz w:val="26"/>
          <w:szCs w:val="26"/>
          <w:lang w:val="ru-RU"/>
        </w:rPr>
      </w:pPr>
    </w:p>
    <w:p w:rsidR="00AD7972" w:rsidRDefault="00114CD1" w:rsidP="00BA4932">
      <w:pPr>
        <w:shd w:val="clear" w:color="auto" w:fill="FFFFFF"/>
        <w:spacing w:line="360" w:lineRule="auto"/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BA4932">
        <w:rPr>
          <w:rFonts w:cs="Arial"/>
          <w:sz w:val="28"/>
          <w:szCs w:val="28"/>
        </w:rPr>
        <w:t xml:space="preserve">В соответствии со статьей 50 Федерального Закона от 06.10.2003 </w:t>
      </w:r>
      <w:r w:rsidR="00BA4932">
        <w:rPr>
          <w:rFonts w:cs="Arial"/>
          <w:sz w:val="28"/>
          <w:szCs w:val="28"/>
          <w:lang w:val="ru-RU"/>
        </w:rPr>
        <w:t xml:space="preserve">        </w:t>
      </w:r>
      <w:r w:rsidRPr="00BA4932">
        <w:rPr>
          <w:rFonts w:cs="Arial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Гражданским Кодексом Российской Федерации, Уставом </w:t>
      </w:r>
      <w:r w:rsidR="00BA4932">
        <w:rPr>
          <w:rFonts w:cs="Arial"/>
          <w:sz w:val="28"/>
          <w:szCs w:val="28"/>
          <w:lang w:val="ru-RU"/>
        </w:rPr>
        <w:t>Сагуновского</w:t>
      </w:r>
      <w:r w:rsidRPr="00BA4932">
        <w:rPr>
          <w:rFonts w:cs="Arial"/>
          <w:sz w:val="28"/>
          <w:szCs w:val="28"/>
        </w:rPr>
        <w:t xml:space="preserve"> сельского поселения</w:t>
      </w:r>
      <w:r w:rsidRPr="00BA4932">
        <w:rPr>
          <w:rFonts w:cs="Arial"/>
          <w:sz w:val="28"/>
          <w:szCs w:val="28"/>
          <w:lang w:val="ru-RU"/>
        </w:rPr>
        <w:t>, учитывая</w:t>
      </w:r>
      <w:r w:rsidRPr="00BA4932">
        <w:rPr>
          <w:rFonts w:cs="Arial"/>
          <w:sz w:val="28"/>
          <w:szCs w:val="28"/>
        </w:rPr>
        <w:t xml:space="preserve"> протест прокур</w:t>
      </w:r>
      <w:r w:rsidRPr="00BA4932">
        <w:rPr>
          <w:rFonts w:cs="Arial"/>
          <w:sz w:val="28"/>
          <w:szCs w:val="28"/>
          <w:lang w:val="ru-RU"/>
        </w:rPr>
        <w:t>атуры</w:t>
      </w:r>
      <w:r w:rsidRPr="00BA4932">
        <w:rPr>
          <w:rFonts w:cs="Arial"/>
          <w:sz w:val="28"/>
          <w:szCs w:val="28"/>
        </w:rPr>
        <w:t xml:space="preserve"> Подгоренского района Воронежской области от </w:t>
      </w:r>
      <w:r w:rsidRPr="00BA4932">
        <w:rPr>
          <w:rFonts w:cs="Arial"/>
          <w:sz w:val="28"/>
          <w:szCs w:val="28"/>
          <w:lang w:val="ru-RU"/>
        </w:rPr>
        <w:t>06.02.2024</w:t>
      </w:r>
      <w:r w:rsidRPr="00BA4932">
        <w:rPr>
          <w:rFonts w:cs="Arial"/>
          <w:sz w:val="28"/>
          <w:szCs w:val="28"/>
        </w:rPr>
        <w:t xml:space="preserve"> № 2-</w:t>
      </w:r>
      <w:r w:rsidR="00BA4932">
        <w:rPr>
          <w:rFonts w:cs="Arial"/>
          <w:sz w:val="28"/>
          <w:szCs w:val="28"/>
          <w:lang w:val="ru-RU"/>
        </w:rPr>
        <w:t>2</w:t>
      </w:r>
      <w:r w:rsidRPr="00BA4932">
        <w:rPr>
          <w:rFonts w:cs="Arial"/>
          <w:sz w:val="28"/>
          <w:szCs w:val="28"/>
        </w:rPr>
        <w:t>-20</w:t>
      </w:r>
      <w:r w:rsidRPr="00BA4932">
        <w:rPr>
          <w:rFonts w:cs="Arial"/>
          <w:sz w:val="28"/>
          <w:szCs w:val="28"/>
          <w:lang w:val="ru-RU"/>
        </w:rPr>
        <w:t>24</w:t>
      </w:r>
      <w:r w:rsidRPr="00BA4932">
        <w:rPr>
          <w:rFonts w:cs="Arial"/>
          <w:sz w:val="28"/>
          <w:szCs w:val="28"/>
        </w:rPr>
        <w:t xml:space="preserve">, в целях приведения нормативных правовых актов </w:t>
      </w:r>
      <w:r w:rsidR="00BA4932">
        <w:rPr>
          <w:rFonts w:cs="Arial"/>
          <w:sz w:val="28"/>
          <w:szCs w:val="28"/>
          <w:lang w:val="ru-RU"/>
        </w:rPr>
        <w:t xml:space="preserve">Сагуновского </w:t>
      </w:r>
      <w:r w:rsidRPr="00BA4932">
        <w:rPr>
          <w:rFonts w:cs="Arial"/>
          <w:sz w:val="28"/>
          <w:szCs w:val="28"/>
        </w:rPr>
        <w:t xml:space="preserve">сельского поселения в соответствие с действующим законодательством, Совет народных депутатов </w:t>
      </w:r>
      <w:r w:rsidR="00BA4932">
        <w:rPr>
          <w:rFonts w:cs="Arial"/>
          <w:sz w:val="28"/>
          <w:szCs w:val="28"/>
          <w:lang w:val="ru-RU"/>
        </w:rPr>
        <w:t>Сагуновского</w:t>
      </w:r>
      <w:r w:rsidRPr="00BA4932">
        <w:rPr>
          <w:rFonts w:cs="Arial"/>
          <w:sz w:val="28"/>
          <w:szCs w:val="28"/>
          <w:lang w:val="ru-RU"/>
        </w:rPr>
        <w:t xml:space="preserve"> </w:t>
      </w:r>
      <w:r w:rsidRPr="00BA4932">
        <w:rPr>
          <w:rFonts w:cs="Arial"/>
          <w:sz w:val="28"/>
          <w:szCs w:val="28"/>
        </w:rPr>
        <w:t>сельского поселени</w:t>
      </w:r>
      <w:r w:rsidRPr="00BA4932">
        <w:rPr>
          <w:rFonts w:cs="Arial"/>
          <w:sz w:val="28"/>
          <w:szCs w:val="28"/>
          <w:lang w:val="ru-RU"/>
        </w:rPr>
        <w:t>я</w:t>
      </w:r>
      <w:r w:rsidR="00BA4932">
        <w:rPr>
          <w:rFonts w:cs="Arial"/>
          <w:sz w:val="28"/>
          <w:szCs w:val="28"/>
          <w:lang w:val="ru-RU"/>
        </w:rPr>
        <w:t xml:space="preserve"> </w:t>
      </w:r>
      <w:r w:rsidR="00CC6D8E" w:rsidRPr="00BA4932">
        <w:rPr>
          <w:b/>
          <w:spacing w:val="-4"/>
          <w:sz w:val="28"/>
          <w:szCs w:val="28"/>
          <w:lang w:val="ru-RU"/>
        </w:rPr>
        <w:t>решил</w:t>
      </w:r>
      <w:r w:rsidR="003411F1" w:rsidRPr="00BA4932">
        <w:rPr>
          <w:b/>
          <w:spacing w:val="-4"/>
          <w:sz w:val="28"/>
          <w:szCs w:val="28"/>
          <w:lang w:val="ru-RU"/>
        </w:rPr>
        <w:t>:</w:t>
      </w:r>
    </w:p>
    <w:p w:rsidR="00BA4932" w:rsidRPr="00BA4932" w:rsidRDefault="00BA4932" w:rsidP="00BA4932">
      <w:pPr>
        <w:shd w:val="clear" w:color="auto" w:fill="FFFFFF"/>
        <w:spacing w:line="360" w:lineRule="auto"/>
        <w:ind w:firstLine="709"/>
        <w:jc w:val="both"/>
        <w:rPr>
          <w:b/>
          <w:spacing w:val="-4"/>
          <w:sz w:val="28"/>
          <w:szCs w:val="28"/>
          <w:lang w:val="ru-RU"/>
        </w:rPr>
      </w:pPr>
    </w:p>
    <w:p w:rsidR="00457D0C" w:rsidRPr="00BA4932" w:rsidRDefault="003411F1" w:rsidP="00114CD1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BA4932">
        <w:rPr>
          <w:spacing w:val="-4"/>
          <w:sz w:val="28"/>
          <w:szCs w:val="28"/>
          <w:lang w:val="ru-RU"/>
        </w:rPr>
        <w:t xml:space="preserve">1. Внести </w:t>
      </w:r>
      <w:r w:rsidR="00CC6D8E" w:rsidRPr="00BA4932">
        <w:rPr>
          <w:rFonts w:eastAsia="Times New Roman"/>
          <w:sz w:val="28"/>
          <w:szCs w:val="28"/>
          <w:lang w:eastAsia="ru-RU"/>
        </w:rPr>
        <w:t>изменени</w:t>
      </w:r>
      <w:r w:rsidR="00CC6D8E" w:rsidRPr="00BA4932">
        <w:rPr>
          <w:rFonts w:eastAsia="Times New Roman"/>
          <w:sz w:val="28"/>
          <w:szCs w:val="28"/>
          <w:lang w:val="ru-RU" w:eastAsia="ru-RU"/>
        </w:rPr>
        <w:t>я</w:t>
      </w:r>
      <w:r w:rsidR="00CC6D8E" w:rsidRPr="00BA4932">
        <w:rPr>
          <w:rFonts w:eastAsia="Times New Roman"/>
          <w:sz w:val="28"/>
          <w:szCs w:val="28"/>
          <w:lang w:eastAsia="ru-RU"/>
        </w:rPr>
        <w:t xml:space="preserve"> в </w:t>
      </w:r>
      <w:r w:rsidR="00457D0C" w:rsidRPr="00BA4932">
        <w:rPr>
          <w:rFonts w:cs="Times New Roman"/>
          <w:sz w:val="28"/>
          <w:szCs w:val="28"/>
        </w:rPr>
        <w:t>Положени</w:t>
      </w:r>
      <w:r w:rsidR="00457D0C" w:rsidRPr="00BA4932">
        <w:rPr>
          <w:rFonts w:cs="Times New Roman"/>
          <w:sz w:val="28"/>
          <w:szCs w:val="28"/>
          <w:lang w:val="ru-RU"/>
        </w:rPr>
        <w:t>е</w:t>
      </w:r>
      <w:r w:rsidR="00457D0C" w:rsidRPr="00BA4932">
        <w:rPr>
          <w:rFonts w:cs="Times New Roman"/>
          <w:sz w:val="28"/>
          <w:szCs w:val="28"/>
        </w:rPr>
        <w:t xml:space="preserve"> </w:t>
      </w:r>
      <w:r w:rsidR="00114CD1" w:rsidRPr="00BA4932">
        <w:rPr>
          <w:rFonts w:cs="Times New Roman"/>
          <w:spacing w:val="-7"/>
          <w:sz w:val="28"/>
          <w:szCs w:val="28"/>
        </w:rPr>
        <w:t xml:space="preserve">об учете и приобретении права муниципальной собственности на бесхозяйное имущество, расположенное на территории </w:t>
      </w:r>
      <w:r w:rsidR="00BA4932">
        <w:rPr>
          <w:rFonts w:cs="Times New Roman"/>
          <w:spacing w:val="-1"/>
          <w:sz w:val="28"/>
          <w:szCs w:val="28"/>
          <w:lang w:val="ru-RU"/>
        </w:rPr>
        <w:t>Сагуновского</w:t>
      </w:r>
      <w:r w:rsidR="00114CD1" w:rsidRPr="00BA4932">
        <w:rPr>
          <w:rFonts w:cs="Times New Roman"/>
          <w:spacing w:val="-1"/>
          <w:sz w:val="28"/>
          <w:szCs w:val="28"/>
        </w:rPr>
        <w:t xml:space="preserve"> </w:t>
      </w:r>
      <w:r w:rsidR="00114CD1" w:rsidRPr="00BA4932">
        <w:rPr>
          <w:rFonts w:cs="Times New Roman"/>
          <w:spacing w:val="-7"/>
          <w:sz w:val="28"/>
          <w:szCs w:val="28"/>
        </w:rPr>
        <w:t>сельского поселения</w:t>
      </w:r>
      <w:r w:rsidR="00114CD1" w:rsidRPr="00BA4932">
        <w:rPr>
          <w:rFonts w:cs="Times New Roman"/>
          <w:sz w:val="28"/>
          <w:szCs w:val="28"/>
        </w:rPr>
        <w:t xml:space="preserve"> </w:t>
      </w:r>
      <w:r w:rsidR="00114CD1" w:rsidRPr="00BA4932">
        <w:rPr>
          <w:rFonts w:cs="Times New Roman"/>
          <w:spacing w:val="-7"/>
          <w:sz w:val="28"/>
          <w:szCs w:val="28"/>
        </w:rPr>
        <w:t>Подгоренского муниципального района Воронежской области</w:t>
      </w:r>
      <w:r w:rsidR="00457D0C" w:rsidRPr="00BA4932">
        <w:rPr>
          <w:rFonts w:eastAsia="Times New Roman" w:cs="Times New Roman"/>
          <w:sz w:val="28"/>
          <w:szCs w:val="28"/>
          <w:lang w:val="ru-RU" w:eastAsia="ru-RU"/>
        </w:rPr>
        <w:t xml:space="preserve">, утвержденное </w:t>
      </w:r>
      <w:r w:rsidR="00CC6D8E" w:rsidRPr="00BA4932">
        <w:rPr>
          <w:rFonts w:eastAsia="Times New Roman"/>
          <w:sz w:val="28"/>
          <w:szCs w:val="28"/>
          <w:lang w:eastAsia="ru-RU"/>
        </w:rPr>
        <w:t>решение</w:t>
      </w:r>
      <w:r w:rsidR="00457D0C" w:rsidRPr="00BA4932">
        <w:rPr>
          <w:rFonts w:eastAsia="Times New Roman"/>
          <w:sz w:val="28"/>
          <w:szCs w:val="28"/>
          <w:lang w:val="ru-RU" w:eastAsia="ru-RU"/>
        </w:rPr>
        <w:t>м</w:t>
      </w:r>
      <w:r w:rsidR="00CC6D8E" w:rsidRPr="00BA4932">
        <w:rPr>
          <w:rFonts w:eastAsia="Times New Roman"/>
          <w:sz w:val="28"/>
          <w:szCs w:val="28"/>
          <w:lang w:eastAsia="ru-RU"/>
        </w:rPr>
        <w:t xml:space="preserve"> Совета народных депутатов </w:t>
      </w:r>
      <w:r w:rsidR="00BA4932">
        <w:rPr>
          <w:rFonts w:eastAsia="Times New Roman"/>
          <w:sz w:val="28"/>
          <w:szCs w:val="28"/>
          <w:lang w:val="ru-RU" w:eastAsia="ru-RU"/>
        </w:rPr>
        <w:t>Сагуновского</w:t>
      </w:r>
      <w:r w:rsidR="00CC6D8E" w:rsidRPr="00BA4932">
        <w:rPr>
          <w:rFonts w:eastAsia="Times New Roman"/>
          <w:sz w:val="28"/>
          <w:szCs w:val="28"/>
          <w:lang w:eastAsia="ru-RU"/>
        </w:rPr>
        <w:t xml:space="preserve"> сельского поселения Подгоренского муниципального </w:t>
      </w:r>
      <w:r w:rsidR="00CC6D8E" w:rsidRPr="00BA4932">
        <w:rPr>
          <w:rFonts w:eastAsia="Times New Roman"/>
          <w:sz w:val="28"/>
          <w:szCs w:val="28"/>
          <w:lang w:eastAsia="ru-RU"/>
        </w:rPr>
        <w:lastRenderedPageBreak/>
        <w:t xml:space="preserve">района Воронежской области от </w:t>
      </w:r>
      <w:r w:rsidR="00114CD1" w:rsidRPr="00BA4932">
        <w:rPr>
          <w:rFonts w:eastAsia="Times New Roman"/>
          <w:sz w:val="28"/>
          <w:szCs w:val="28"/>
          <w:lang w:val="ru-RU" w:eastAsia="ru-RU"/>
        </w:rPr>
        <w:t>22.12.2014</w:t>
      </w:r>
      <w:r w:rsidR="00114CD1" w:rsidRPr="00BA4932">
        <w:rPr>
          <w:rFonts w:eastAsia="Times New Roman"/>
          <w:sz w:val="28"/>
          <w:szCs w:val="28"/>
          <w:lang w:eastAsia="ru-RU"/>
        </w:rPr>
        <w:t xml:space="preserve"> № 30</w:t>
      </w:r>
      <w:r w:rsidR="00CC6D8E" w:rsidRPr="00BA4932">
        <w:rPr>
          <w:rFonts w:eastAsia="Times New Roman"/>
          <w:sz w:val="28"/>
          <w:szCs w:val="28"/>
          <w:lang w:eastAsia="ru-RU"/>
        </w:rPr>
        <w:t xml:space="preserve"> </w:t>
      </w:r>
      <w:r w:rsidR="00EC5309" w:rsidRPr="00BA4932">
        <w:rPr>
          <w:rFonts w:eastAsia="Times New Roman"/>
          <w:sz w:val="28"/>
          <w:szCs w:val="28"/>
          <w:lang w:val="ru-RU" w:eastAsia="ru-RU"/>
        </w:rPr>
        <w:t xml:space="preserve">(далее - </w:t>
      </w:r>
      <w:r w:rsidR="00457D0C" w:rsidRPr="00BA4932">
        <w:rPr>
          <w:rFonts w:eastAsia="Times New Roman"/>
          <w:sz w:val="28"/>
          <w:szCs w:val="28"/>
          <w:lang w:val="ru-RU" w:eastAsia="ru-RU"/>
        </w:rPr>
        <w:t>Положение</w:t>
      </w:r>
      <w:r w:rsidR="00EC5309" w:rsidRPr="00BA4932">
        <w:rPr>
          <w:rFonts w:eastAsia="Times New Roman"/>
          <w:sz w:val="28"/>
          <w:szCs w:val="28"/>
          <w:lang w:val="ru-RU" w:eastAsia="ru-RU"/>
        </w:rPr>
        <w:t>)</w:t>
      </w:r>
      <w:r w:rsidR="000F3095" w:rsidRPr="00BA4932">
        <w:rPr>
          <w:rFonts w:eastAsia="Times New Roman"/>
          <w:sz w:val="28"/>
          <w:szCs w:val="28"/>
          <w:lang w:val="ru-RU" w:eastAsia="ru-RU"/>
        </w:rPr>
        <w:t xml:space="preserve"> </w:t>
      </w:r>
      <w:r w:rsidR="00CC6D8E" w:rsidRPr="00BA4932">
        <w:rPr>
          <w:rFonts w:eastAsia="Times New Roman"/>
          <w:sz w:val="28"/>
          <w:szCs w:val="28"/>
          <w:lang w:val="ru-RU" w:eastAsia="ru-RU"/>
        </w:rPr>
        <w:t>следующего содержания</w:t>
      </w:r>
      <w:r w:rsidR="000F3095" w:rsidRPr="00BA4932">
        <w:rPr>
          <w:rFonts w:eastAsia="Times New Roman"/>
          <w:sz w:val="28"/>
          <w:szCs w:val="28"/>
          <w:lang w:val="ru-RU" w:eastAsia="ru-RU"/>
        </w:rPr>
        <w:t>:</w:t>
      </w:r>
    </w:p>
    <w:p w:rsidR="00457D0C" w:rsidRPr="00BA4932" w:rsidRDefault="00457D0C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8"/>
          <w:szCs w:val="28"/>
          <w:lang w:val="ru-RU" w:eastAsia="en-US"/>
        </w:rPr>
      </w:pPr>
      <w:r w:rsidRPr="00BA4932">
        <w:rPr>
          <w:rFonts w:cs="Arial"/>
          <w:sz w:val="28"/>
          <w:szCs w:val="28"/>
          <w:lang w:val="ru-RU" w:eastAsia="ar-SA"/>
        </w:rPr>
        <w:t xml:space="preserve">1.1. </w:t>
      </w:r>
      <w:r w:rsidR="00114CD1" w:rsidRPr="00BA4932">
        <w:rPr>
          <w:rFonts w:cs="Arial"/>
          <w:sz w:val="28"/>
          <w:szCs w:val="28"/>
          <w:lang w:val="ru-RU" w:eastAsia="ar-SA"/>
        </w:rPr>
        <w:t xml:space="preserve">Абзац 1 пункта 3.5 </w:t>
      </w:r>
      <w:r w:rsidRPr="00BA4932">
        <w:rPr>
          <w:rFonts w:cs="Arial"/>
          <w:sz w:val="28"/>
          <w:szCs w:val="28"/>
          <w:lang w:val="ru-RU" w:eastAsia="ar-SA"/>
        </w:rPr>
        <w:t>Положения изложить в следующей редакции:</w:t>
      </w:r>
    </w:p>
    <w:p w:rsidR="00114CD1" w:rsidRPr="00BA4932" w:rsidRDefault="00457D0C" w:rsidP="00114CD1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  <w:lang w:val="ru-RU"/>
        </w:rPr>
      </w:pPr>
      <w:r w:rsidRPr="00BA49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«</w:t>
      </w:r>
      <w:r w:rsidR="00114CD1" w:rsidRPr="00BA49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3.5</w:t>
      </w:r>
      <w:r w:rsidRPr="00BA49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  <w:r w:rsidR="00114CD1" w:rsidRPr="00BA49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114CD1" w:rsidRPr="00BA4932">
        <w:rPr>
          <w:rFonts w:cs="Arial"/>
          <w:sz w:val="28"/>
          <w:szCs w:val="28"/>
        </w:rPr>
        <w:t>По истечении года со дня постановки на учет бесхозяйного объекта недвижимого имущества</w:t>
      </w:r>
      <w:r w:rsidR="00114CD1" w:rsidRPr="00BA4932">
        <w:rPr>
          <w:rFonts w:cs="Arial"/>
          <w:sz w:val="28"/>
          <w:szCs w:val="28"/>
          <w:lang w:val="ru-RU"/>
        </w:rPr>
        <w:t xml:space="preserve">, </w:t>
      </w:r>
      <w:r w:rsidR="00114CD1" w:rsidRPr="00BA49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 в случае постановки на учет линейного объекта по истечении трех месяцев со дня постановки на учет</w:t>
      </w:r>
      <w:r w:rsidR="00D26C6D" w:rsidRPr="00BA493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</w:t>
      </w:r>
      <w:r w:rsidR="00114CD1" w:rsidRPr="00BA4932">
        <w:rPr>
          <w:rFonts w:cs="Arial"/>
          <w:sz w:val="28"/>
          <w:szCs w:val="28"/>
        </w:rPr>
        <w:t xml:space="preserve"> администрация </w:t>
      </w:r>
      <w:r w:rsidR="00BA4932">
        <w:rPr>
          <w:rFonts w:cs="Arial"/>
          <w:spacing w:val="-1"/>
          <w:sz w:val="28"/>
          <w:szCs w:val="28"/>
          <w:lang w:val="ru-RU"/>
        </w:rPr>
        <w:t xml:space="preserve">Сагуновского </w:t>
      </w:r>
      <w:r w:rsidR="00114CD1" w:rsidRPr="00BA4932">
        <w:rPr>
          <w:rFonts w:cs="Arial"/>
          <w:sz w:val="28"/>
          <w:szCs w:val="28"/>
        </w:rPr>
        <w:t>сельского поселения Подгоренского муниципального района Воронежской области обращается в суд с заявлением о признании права муниципальной собственности на этот объект недвижимого имущества.</w:t>
      </w:r>
      <w:r w:rsidR="00ED708B" w:rsidRPr="00BA4932">
        <w:rPr>
          <w:rFonts w:cs="Arial"/>
          <w:sz w:val="28"/>
          <w:szCs w:val="28"/>
          <w:lang w:val="ru-RU"/>
        </w:rPr>
        <w:t>».</w:t>
      </w:r>
    </w:p>
    <w:p w:rsidR="003411F1" w:rsidRPr="00BA4932" w:rsidRDefault="003411F1" w:rsidP="007A3FC4">
      <w:pPr>
        <w:spacing w:line="360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BA4932">
        <w:rPr>
          <w:spacing w:val="-4"/>
          <w:sz w:val="28"/>
          <w:szCs w:val="28"/>
          <w:lang w:val="ru-RU"/>
        </w:rPr>
        <w:t xml:space="preserve">2. Настоящее </w:t>
      </w:r>
      <w:r w:rsidR="00087954" w:rsidRPr="00BA4932">
        <w:rPr>
          <w:spacing w:val="-4"/>
          <w:sz w:val="28"/>
          <w:szCs w:val="28"/>
          <w:lang w:val="ru-RU"/>
        </w:rPr>
        <w:t>решение</w:t>
      </w:r>
      <w:r w:rsidRPr="00BA4932">
        <w:rPr>
          <w:spacing w:val="-4"/>
          <w:sz w:val="28"/>
          <w:szCs w:val="28"/>
          <w:lang w:val="ru-RU"/>
        </w:rPr>
        <w:t xml:space="preserve">  вступает  в силу </w:t>
      </w:r>
      <w:proofErr w:type="gramStart"/>
      <w:r w:rsidRPr="00BA4932">
        <w:rPr>
          <w:spacing w:val="-4"/>
          <w:sz w:val="28"/>
          <w:szCs w:val="28"/>
          <w:lang w:val="ru-RU"/>
        </w:rPr>
        <w:t>с даты</w:t>
      </w:r>
      <w:proofErr w:type="gramEnd"/>
      <w:r w:rsidRPr="00BA4932">
        <w:rPr>
          <w:spacing w:val="-4"/>
          <w:sz w:val="28"/>
          <w:szCs w:val="28"/>
          <w:lang w:val="ru-RU"/>
        </w:rPr>
        <w:t xml:space="preserve"> официального опубликования  в Вестнике муниципальных правовых актов </w:t>
      </w:r>
      <w:r w:rsidR="00BA4932">
        <w:rPr>
          <w:rFonts w:eastAsia="Times New Roman"/>
          <w:sz w:val="28"/>
          <w:szCs w:val="28"/>
          <w:lang w:val="ru-RU" w:eastAsia="ru-RU"/>
        </w:rPr>
        <w:t xml:space="preserve">Сагуновского </w:t>
      </w:r>
      <w:r w:rsidRPr="00BA4932">
        <w:rPr>
          <w:spacing w:val="-4"/>
          <w:sz w:val="28"/>
          <w:szCs w:val="28"/>
          <w:lang w:val="ru-RU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26C6D" w:rsidRPr="00BA4932">
        <w:rPr>
          <w:spacing w:val="-4"/>
          <w:sz w:val="28"/>
          <w:szCs w:val="28"/>
          <w:lang w:val="ru-RU"/>
        </w:rPr>
        <w:softHyphen/>
      </w:r>
      <w:r w:rsidR="00D26C6D" w:rsidRPr="00BA4932">
        <w:rPr>
          <w:spacing w:val="-4"/>
          <w:sz w:val="28"/>
          <w:szCs w:val="28"/>
          <w:lang w:val="ru-RU"/>
        </w:rPr>
        <w:softHyphen/>
      </w:r>
      <w:r w:rsidR="00D26C6D" w:rsidRPr="00BA4932">
        <w:rPr>
          <w:spacing w:val="-4"/>
          <w:sz w:val="28"/>
          <w:szCs w:val="28"/>
          <w:lang w:val="ru-RU"/>
        </w:rPr>
        <w:softHyphen/>
        <w:t xml:space="preserve"> </w:t>
      </w:r>
      <w:r w:rsidR="00BA4932">
        <w:rPr>
          <w:spacing w:val="-4"/>
          <w:sz w:val="28"/>
          <w:szCs w:val="28"/>
          <w:lang w:val="ru-RU"/>
        </w:rPr>
        <w:t>Сагуновского сельского</w:t>
      </w:r>
      <w:r w:rsidR="00D26C6D" w:rsidRPr="00BA4932">
        <w:rPr>
          <w:spacing w:val="-4"/>
          <w:sz w:val="28"/>
          <w:szCs w:val="28"/>
          <w:lang w:val="ru-RU"/>
        </w:rPr>
        <w:t xml:space="preserve"> </w:t>
      </w:r>
      <w:r w:rsidRPr="00BA4932">
        <w:rPr>
          <w:spacing w:val="-4"/>
          <w:sz w:val="28"/>
          <w:szCs w:val="28"/>
          <w:lang w:val="ru-RU"/>
        </w:rPr>
        <w:t>поселения Подгоренского муниципального района Воронежской области.</w:t>
      </w:r>
    </w:p>
    <w:p w:rsidR="003411F1" w:rsidRPr="00BA4932" w:rsidRDefault="003411F1" w:rsidP="007A3FC4">
      <w:pPr>
        <w:spacing w:line="360" w:lineRule="auto"/>
        <w:ind w:firstLine="709"/>
        <w:jc w:val="both"/>
        <w:rPr>
          <w:sz w:val="28"/>
          <w:szCs w:val="28"/>
        </w:rPr>
      </w:pPr>
      <w:r w:rsidRPr="00BA4932">
        <w:rPr>
          <w:spacing w:val="-4"/>
          <w:sz w:val="28"/>
          <w:szCs w:val="28"/>
          <w:lang w:val="ru-RU"/>
        </w:rPr>
        <w:t xml:space="preserve">3. </w:t>
      </w:r>
      <w:proofErr w:type="gramStart"/>
      <w:r w:rsidRPr="00BA4932">
        <w:rPr>
          <w:spacing w:val="-4"/>
          <w:sz w:val="28"/>
          <w:szCs w:val="28"/>
          <w:lang w:val="ru-RU"/>
        </w:rPr>
        <w:t>Контроль за</w:t>
      </w:r>
      <w:proofErr w:type="gramEnd"/>
      <w:r w:rsidRPr="00BA4932">
        <w:rPr>
          <w:spacing w:val="-4"/>
          <w:sz w:val="28"/>
          <w:szCs w:val="28"/>
          <w:lang w:val="ru-RU"/>
        </w:rPr>
        <w:t xml:space="preserve"> исполнением настоящего </w:t>
      </w:r>
      <w:r w:rsidR="00087954" w:rsidRPr="00BA4932">
        <w:rPr>
          <w:spacing w:val="-4"/>
          <w:sz w:val="28"/>
          <w:szCs w:val="28"/>
          <w:lang w:val="ru-RU"/>
        </w:rPr>
        <w:t>решения</w:t>
      </w:r>
      <w:r w:rsidRPr="00BA4932">
        <w:rPr>
          <w:spacing w:val="-4"/>
          <w:sz w:val="28"/>
          <w:szCs w:val="28"/>
          <w:lang w:val="ru-RU"/>
        </w:rPr>
        <w:t xml:space="preserve"> оставляю за собой.</w:t>
      </w: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A4932" w:rsidRPr="00BA4932" w:rsidRDefault="00BA4932" w:rsidP="002C3AA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47FAC" w:rsidRPr="00BA4932" w:rsidRDefault="00547FAC" w:rsidP="00BA4932">
      <w:pPr>
        <w:pStyle w:val="1"/>
        <w:spacing w:before="0" w:after="0" w:line="240" w:lineRule="auto"/>
        <w:jc w:val="both"/>
        <w:rPr>
          <w:sz w:val="28"/>
          <w:szCs w:val="28"/>
        </w:rPr>
      </w:pPr>
    </w:p>
    <w:p w:rsidR="00D26C6D" w:rsidRPr="00BA4932" w:rsidRDefault="00547FAC" w:rsidP="00BA4932">
      <w:pPr>
        <w:pStyle w:val="1"/>
        <w:spacing w:before="0"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A4932">
        <w:rPr>
          <w:sz w:val="28"/>
          <w:szCs w:val="28"/>
        </w:rPr>
        <w:t xml:space="preserve">Глава </w:t>
      </w:r>
      <w:r w:rsidR="00BA4932">
        <w:rPr>
          <w:rFonts w:eastAsia="Times New Roman"/>
          <w:sz w:val="28"/>
          <w:szCs w:val="28"/>
          <w:lang w:eastAsia="ru-RU"/>
        </w:rPr>
        <w:t>Сагуновского</w:t>
      </w:r>
    </w:p>
    <w:p w:rsidR="00547FAC" w:rsidRPr="00BA4932" w:rsidRDefault="00547FAC" w:rsidP="00BA4932">
      <w:pPr>
        <w:pStyle w:val="1"/>
        <w:spacing w:before="0" w:after="0" w:line="240" w:lineRule="auto"/>
        <w:jc w:val="both"/>
        <w:rPr>
          <w:sz w:val="28"/>
          <w:szCs w:val="28"/>
        </w:rPr>
      </w:pPr>
      <w:r w:rsidRPr="00BA4932">
        <w:rPr>
          <w:sz w:val="28"/>
          <w:szCs w:val="28"/>
        </w:rPr>
        <w:t xml:space="preserve">сельского поселения                                                 </w:t>
      </w:r>
      <w:r w:rsidR="007A3FC4" w:rsidRPr="00BA4932">
        <w:rPr>
          <w:sz w:val="28"/>
          <w:szCs w:val="28"/>
        </w:rPr>
        <w:t xml:space="preserve">     </w:t>
      </w:r>
      <w:r w:rsidR="00D26C6D" w:rsidRPr="00BA4932">
        <w:rPr>
          <w:sz w:val="28"/>
          <w:szCs w:val="28"/>
        </w:rPr>
        <w:t xml:space="preserve">                </w:t>
      </w:r>
      <w:r w:rsidR="00BA4932">
        <w:rPr>
          <w:sz w:val="28"/>
          <w:szCs w:val="28"/>
        </w:rPr>
        <w:t>Ю.В. Казакова</w:t>
      </w:r>
    </w:p>
    <w:p w:rsidR="00547FAC" w:rsidRPr="00BA4932" w:rsidRDefault="00547FAC" w:rsidP="00BA4932">
      <w:pPr>
        <w:ind w:firstLine="708"/>
        <w:jc w:val="both"/>
        <w:rPr>
          <w:spacing w:val="-4"/>
          <w:sz w:val="28"/>
          <w:szCs w:val="28"/>
          <w:lang w:val="ru-RU"/>
        </w:rPr>
      </w:pPr>
    </w:p>
    <w:sectPr w:rsidR="00547FAC" w:rsidRPr="00BA4932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7954"/>
    <w:rsid w:val="000F3095"/>
    <w:rsid w:val="00114CD1"/>
    <w:rsid w:val="0018145C"/>
    <w:rsid w:val="001B1790"/>
    <w:rsid w:val="001B2D8B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A3FC4"/>
    <w:rsid w:val="007C1980"/>
    <w:rsid w:val="0081700E"/>
    <w:rsid w:val="008E6305"/>
    <w:rsid w:val="008F4912"/>
    <w:rsid w:val="009F6EB4"/>
    <w:rsid w:val="00AD7972"/>
    <w:rsid w:val="00B4376E"/>
    <w:rsid w:val="00B455C5"/>
    <w:rsid w:val="00B63B86"/>
    <w:rsid w:val="00B91EAF"/>
    <w:rsid w:val="00BA4932"/>
    <w:rsid w:val="00BF210C"/>
    <w:rsid w:val="00CC6D8E"/>
    <w:rsid w:val="00CD6751"/>
    <w:rsid w:val="00D26C6D"/>
    <w:rsid w:val="00DD0209"/>
    <w:rsid w:val="00DD4EF6"/>
    <w:rsid w:val="00E27382"/>
    <w:rsid w:val="00EA050B"/>
    <w:rsid w:val="00EC5309"/>
    <w:rsid w:val="00ED708B"/>
    <w:rsid w:val="00F034FA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2024-02-13T07:26:00Z</cp:lastPrinted>
  <dcterms:created xsi:type="dcterms:W3CDTF">2024-01-31T12:34:00Z</dcterms:created>
  <dcterms:modified xsi:type="dcterms:W3CDTF">2024-02-14T09:06:00Z</dcterms:modified>
</cp:coreProperties>
</file>