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E1" w:rsidRPr="00A851F7" w:rsidRDefault="007212E1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</w:p>
    <w:p w:rsidR="009F1FE8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9F1FE8">
        <w:rPr>
          <w:rFonts w:ascii="Times New Roman" w:hAnsi="Times New Roman" w:cs="Times New Roman"/>
          <w:b/>
          <w:sz w:val="24"/>
          <w:szCs w:val="24"/>
        </w:rPr>
        <w:t>Сагуновского сельского поселения</w:t>
      </w:r>
    </w:p>
    <w:p w:rsidR="007212E1" w:rsidRPr="00A851F7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Подгоренского муниципального района</w:t>
      </w:r>
    </w:p>
    <w:p w:rsidR="007212E1" w:rsidRPr="00A851F7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Воронежской области</w:t>
      </w:r>
    </w:p>
    <w:p w:rsidR="003F47F4" w:rsidRPr="00A851F7" w:rsidRDefault="006D45F3" w:rsidP="00F778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1F7">
        <w:rPr>
          <w:rFonts w:ascii="Times New Roman" w:hAnsi="Times New Roman" w:cs="Times New Roman"/>
          <w:b/>
          <w:sz w:val="24"/>
          <w:szCs w:val="24"/>
        </w:rPr>
        <w:t>объявляет о проведении продажи муниципального имущества</w:t>
      </w:r>
    </w:p>
    <w:p w:rsidR="00C0330C" w:rsidRDefault="006D673E" w:rsidP="00F7785B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без объявления цены</w:t>
      </w:r>
      <w:r w:rsidR="006D45F3" w:rsidRPr="00A851F7">
        <w:rPr>
          <w:b/>
          <w:sz w:val="24"/>
          <w:szCs w:val="24"/>
        </w:rPr>
        <w:t xml:space="preserve"> в электронной форме </w:t>
      </w:r>
    </w:p>
    <w:p w:rsidR="006D45F3" w:rsidRPr="00A851F7" w:rsidRDefault="006D45F3" w:rsidP="00F7785B">
      <w:pPr>
        <w:pStyle w:val="1"/>
        <w:jc w:val="center"/>
        <w:rPr>
          <w:b/>
          <w:sz w:val="24"/>
          <w:szCs w:val="24"/>
        </w:rPr>
      </w:pPr>
      <w:r w:rsidRPr="00A851F7">
        <w:rPr>
          <w:b/>
          <w:sz w:val="24"/>
          <w:szCs w:val="24"/>
        </w:rPr>
        <w:t>на электронной торговой площадке</w:t>
      </w:r>
    </w:p>
    <w:p w:rsidR="00372A39" w:rsidRPr="00A851F7" w:rsidRDefault="006D45F3" w:rsidP="00F7785B">
      <w:pPr>
        <w:pStyle w:val="1"/>
        <w:jc w:val="center"/>
        <w:rPr>
          <w:b/>
          <w:sz w:val="24"/>
          <w:szCs w:val="24"/>
        </w:rPr>
      </w:pPr>
      <w:r w:rsidRPr="00A851F7">
        <w:rPr>
          <w:b/>
          <w:sz w:val="24"/>
          <w:szCs w:val="24"/>
        </w:rPr>
        <w:t>http://utp.sberbank-ast.ru/ в сети интернет</w:t>
      </w:r>
    </w:p>
    <w:p w:rsidR="007B56A5" w:rsidRPr="00A851F7" w:rsidRDefault="007B56A5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EC6B1B" w:rsidRPr="00C75E49" w:rsidRDefault="00EC6B1B" w:rsidP="00F7785B">
      <w:pPr>
        <w:pStyle w:val="a7"/>
        <w:numPr>
          <w:ilvl w:val="0"/>
          <w:numId w:val="9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5E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информация</w:t>
      </w: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proofErr w:type="gramStart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Продажа </w:t>
      </w:r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муниципального имущества без объявления цены в электронной форме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(далее - продажа) проводится в</w:t>
      </w:r>
      <w:r w:rsidR="00EC6B1B"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соответствии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 Федеральными  законами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 21.12.2001 года № 178-ФЗ «О приватизации государственного и муниципального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имущества»</w:t>
      </w:r>
      <w:r w:rsidR="006D673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(далее – Закон о приватизации)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постановлением правительства Российской Федерации от 2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7.08.2012 года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№ 860 «Об организации и проведении продажи государственного или муниципального имущества в электронной форме», Уставом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Сагуновского сельского поселения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Подгоренского муниципального района Воронежской области</w:t>
      </w:r>
      <w:proofErr w:type="gramEnd"/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proofErr w:type="gramStart"/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Порядком управления и распоряжения имуществом, находящимся в собственности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Сагуновского сельского поселения </w:t>
      </w:r>
      <w:r w:rsidR="00EC6B1B" w:rsidRPr="00A851F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Подгоренского муниципального района Воронежской области, утвержденным решением Совета народных 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депутатов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Сагуновского сельского поселения 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Подгоренского муниципального района Воронежской области  от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27.10.2017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года № </w:t>
      </w:r>
      <w:r w:rsidR="009F1FE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16 (с изменениями)</w:t>
      </w:r>
      <w:r w:rsidR="00EC6B1B" w:rsidRPr="00565E7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решением Совета народных депутатов 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Сагуновского сельского поселения 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Подгоренского муниципального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района Воронежской области от </w:t>
      </w:r>
      <w:r w:rsidR="00C612C2" w:rsidRP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29.12.2021</w:t>
      </w:r>
      <w:r w:rsidR="00F52102" w:rsidRP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года № 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49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«Об</w:t>
      </w:r>
      <w:proofErr w:type="gramEnd"/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proofErr w:type="gramStart"/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утверждении прогнозного плана (программы) приватизации муниципального имущества 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Сагуновского сельского поселения 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Подгоренского муниципального ра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йона Воронежской области на 202</w:t>
      </w:r>
      <w:r w:rsidR="008A6141" w:rsidRPr="008A6141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2</w:t>
      </w:r>
      <w:r w:rsidR="00F52102"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год», 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распоряжением администрации Сагуновского сельского поселения </w:t>
      </w:r>
      <w:r w:rsidRPr="00565E7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Подгоренского муниципального района Воронежской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области от </w:t>
      </w:r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04</w:t>
      </w:r>
      <w:r w:rsidR="009F1FE8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.0</w:t>
      </w:r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5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.2022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года № </w:t>
      </w:r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11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«Об условиях приватизации муниципального имущества», регламентом электронной площадки http://utp.sberbank-ast.ru.</w:t>
      </w:r>
      <w:proofErr w:type="gramEnd"/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 xml:space="preserve">Сайт в сети «Интернет», на котором будет проводиться </w:t>
      </w:r>
      <w:r w:rsidR="003A65BE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продажа</w:t>
      </w:r>
      <w:r w:rsidRPr="00A851F7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: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http://utp.sberbank-ast.ru. (далее – электронная площадка) (торговая секция «Приватизация, аренда и продажа прав»). 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Владелец электронной площадки:</w:t>
      </w:r>
      <w:r w:rsidR="00C612C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АО «Сбербанк-АСТ» (далее – Оператор).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Контактная информация по Оператор</w:t>
      </w:r>
      <w:r w:rsidR="00AF2083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у: адрес местонахождения: 119435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г. Москва,                        </w:t>
      </w:r>
      <w:r w:rsidR="00AF2083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Большой Саввинский переулок, дом 12, строение 9.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контактный телефон: 7 (495) 787-29-97,  7 (495) 787-29-99</w:t>
      </w:r>
    </w:p>
    <w:p w:rsidR="00FC35A9" w:rsidRPr="006D673E" w:rsidRDefault="00FC35A9" w:rsidP="00F7785B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адрес электронной почты: </w:t>
      </w:r>
      <w:hyperlink r:id="rId8" w:history="1">
        <w:r w:rsidR="006D673E" w:rsidRPr="00CF2B3D">
          <w:rPr>
            <w:rStyle w:val="a9"/>
            <w:rFonts w:ascii="Times New Roman" w:eastAsia="Lucida Sans Unicode" w:hAnsi="Times New Roman" w:cs="Times New Roman"/>
            <w:kern w:val="1"/>
            <w:sz w:val="24"/>
            <w:szCs w:val="24"/>
            <w:lang w:bidi="en-US"/>
          </w:rPr>
          <w:t>company@sberbank-ast.ru</w:t>
        </w:r>
      </w:hyperlink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</w:t>
      </w:r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val="en-US" w:bidi="en-US"/>
        </w:rPr>
        <w:t>property</w:t>
      </w:r>
      <w:r w:rsidR="006D673E" w:rsidRP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@sberbank-ast.ru</w:t>
      </w:r>
      <w:r w:rsid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</w:t>
      </w:r>
      <w:r w:rsidR="006D673E" w:rsidRPr="006D673E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 </w:t>
      </w:r>
    </w:p>
    <w:p w:rsidR="00FC35A9" w:rsidRPr="00C75E49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</w:pPr>
      <w:r w:rsidRPr="00C75E49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 xml:space="preserve">Продавец: Администрация </w:t>
      </w:r>
      <w:r w:rsidR="002F6C56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 xml:space="preserve">Сагуновского сельского поселения </w:t>
      </w:r>
      <w:r w:rsidRPr="00C75E49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Подгоренского муниципального района Воронежской области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396533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Воронежская область,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Подгоренский район, сл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. 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Сагуны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ул.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Кирова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, д.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84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сайт https://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val="en-US" w:bidi="en-US"/>
        </w:rPr>
        <w:t>admsagun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</w:t>
      </w:r>
      <w:proofErr w:type="spellStart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ru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/, адрес электронной почты 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adm</w:t>
      </w:r>
      <w:proofErr w:type="spellEnd"/>
      <w:r w:rsidR="002F6C56" w:rsidRP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.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sagun</w:t>
      </w:r>
      <w:proofErr w:type="spellEnd"/>
      <w:r w:rsidRPr="00C75E4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@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yandex</w:t>
      </w:r>
      <w:proofErr w:type="spellEnd"/>
      <w:r w:rsidR="002F6C56" w:rsidRP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.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val="en-US" w:bidi="en-US"/>
        </w:rPr>
        <w:t>ru</w:t>
      </w:r>
      <w:proofErr w:type="spellEnd"/>
      <w:r w:rsidRPr="00C75E49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 xml:space="preserve">. </w:t>
      </w:r>
    </w:p>
    <w:p w:rsidR="00FC35A9" w:rsidRPr="00A851F7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C75E49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Осмотр имущества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осуществляется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по адресу: 3965</w:t>
      </w:r>
      <w:r w:rsidR="002F6C56" w:rsidRP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33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Воронежская об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ласть, Подгоренский район, </w:t>
      </w:r>
      <w:proofErr w:type="gram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val="en-US" w:bidi="en-US"/>
        </w:rPr>
        <w:t>c</w:t>
      </w:r>
      <w:proofErr w:type="gramEnd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л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. </w:t>
      </w:r>
      <w:proofErr w:type="spellStart"/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Сагуны</w:t>
      </w:r>
      <w:proofErr w:type="spell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ул.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Кирова, 84</w:t>
      </w:r>
      <w:r w:rsidR="00853BEB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в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рабочие дни с 08:00 до 17:00 часов (</w:t>
      </w:r>
      <w:proofErr w:type="gramStart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МСК</w:t>
      </w:r>
      <w:proofErr w:type="gramEnd"/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), перерыв на обед с 12:00 до 13:00 часов (МСК).</w:t>
      </w:r>
    </w:p>
    <w:p w:rsidR="00EC6B1B" w:rsidRDefault="00FC35A9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Контактное лицо: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Журавлёва Любовь Александровна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, телефон: (47</w:t>
      </w:r>
      <w:r w:rsidR="002F6C56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394) 57-4-34</w:t>
      </w:r>
      <w:r w:rsidRPr="00A851F7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>Инструкция по работе в торговой секции «Приватизация, аренда и продажа прав» электронной площадки  http://utp.sberbank-ast.ru  размещена по адресу:  http://utp.sberbank-ast.ru/AP/Notice/652/Instructions.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  <w:proofErr w:type="gramStart"/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       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</w:t>
      </w:r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lastRenderedPageBreak/>
        <w:t>имеющего право действовать от имени соответственно продавца, претендента или участника.</w:t>
      </w:r>
      <w:proofErr w:type="gramEnd"/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</w:t>
      </w:r>
    </w:p>
    <w:p w:rsidR="00F52102" w:rsidRPr="006D673E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</w:pPr>
      <w:r w:rsidRPr="00F52102"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  <w:t xml:space="preserve">Для организации электронного документооборота претендент должен получить электронную подпись. На электронной площадке http://utp.sberbank-ast.ru </w:t>
      </w:r>
      <w:r w:rsidRPr="006D673E"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bidi="en-US"/>
        </w:rPr>
        <w:t>принимаются         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bidi="en-US"/>
        </w:rPr>
      </w:pPr>
    </w:p>
    <w:p w:rsidR="00F52102" w:rsidRPr="00F52102" w:rsidRDefault="00F52102" w:rsidP="00F7785B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</w:pPr>
      <w:r w:rsidRPr="00F52102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>2.</w:t>
      </w:r>
      <w:r w:rsidRPr="00F52102">
        <w:rPr>
          <w:rFonts w:ascii="Times New Roman" w:eastAsia="Lucida Sans Unicode" w:hAnsi="Times New Roman" w:cs="Times New Roman"/>
          <w:b/>
          <w:kern w:val="1"/>
          <w:sz w:val="24"/>
          <w:szCs w:val="24"/>
          <w:lang w:bidi="en-US"/>
        </w:rPr>
        <w:tab/>
        <w:t>Сведения об объектах приватизации.</w:t>
      </w:r>
    </w:p>
    <w:p w:rsidR="00EC6B1B" w:rsidRPr="00A851F7" w:rsidRDefault="00EC6B1B" w:rsidP="00F778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464341"/>
          <w:sz w:val="24"/>
          <w:szCs w:val="24"/>
          <w:lang w:eastAsia="ru-RU"/>
        </w:rPr>
      </w:pPr>
    </w:p>
    <w:p w:rsidR="001A431D" w:rsidRDefault="001A431D" w:rsidP="002C3198">
      <w:pPr>
        <w:tabs>
          <w:tab w:val="left" w:pos="0"/>
          <w:tab w:val="left" w:pos="1389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решением Совета народных депутатов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Сагуновского сельского поселения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Подгоренского муниципаль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ного района Воронежской области от </w:t>
      </w:r>
      <w:r w:rsidR="00C612C2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29.12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.2021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 года № </w:t>
      </w:r>
      <w:r w:rsidR="00C612C2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49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«Об утверждении прогнозного плана (программы) приватизации муниципального имущества </w:t>
      </w:r>
      <w:r w:rsidR="002F6C56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Сагуновского сельского поселения 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Подгоренского муниципального ра</w:t>
      </w:r>
      <w:r w:rsidR="00C612C2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>йона Воронежской области на 2022</w:t>
      </w:r>
      <w:r w:rsidRPr="001A431D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год»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распоряжением администрации 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Сагуновского сельского поселения 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Подгоренского муниципально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района Воронежской области </w:t>
      </w:r>
      <w:r w:rsidR="006D673E">
        <w:rPr>
          <w:rFonts w:ascii="Times New Roman" w:eastAsia="Times New Roman" w:hAnsi="Times New Roman" w:cs="Times New Roman"/>
          <w:sz w:val="24"/>
          <w:szCs w:val="24"/>
          <w:lang w:eastAsia="ru-RU"/>
        </w:rPr>
        <w:t>04.05.</w:t>
      </w:r>
      <w:r w:rsidR="002F6C5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6D673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D673E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торги</w:t>
      </w:r>
      <w:r w:rsidRPr="001A4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выставляется:</w:t>
      </w:r>
      <w:proofErr w:type="gramEnd"/>
    </w:p>
    <w:p w:rsidR="001A431D" w:rsidRDefault="001A431D" w:rsidP="006D673E">
      <w:pPr>
        <w:spacing w:after="0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proofErr w:type="gramStart"/>
      <w:r w:rsidRPr="00C612C2">
        <w:rPr>
          <w:rFonts w:ascii="Times New Roman" w:eastAsia="Times New Roman" w:hAnsi="Times New Roman"/>
          <w:b/>
          <w:sz w:val="24"/>
          <w:szCs w:val="24"/>
          <w:lang w:eastAsia="ar-SA"/>
        </w:rPr>
        <w:t>Лот:</w:t>
      </w:r>
      <w:r w:rsidR="00C612C2" w:rsidRPr="00C612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C612C2" w:rsidRPr="00C612C2">
        <w:rPr>
          <w:rFonts w:ascii="Times New Roman" w:hAnsi="Times New Roman"/>
          <w:sz w:val="24"/>
          <w:szCs w:val="24"/>
        </w:rPr>
        <w:t xml:space="preserve">сооружение - автозаправочная станция № 139, площадью  41,8 кв. м, расположено по адресу Воронежская область, Подгоренский район, юго-западная часть кадастрового квартала 36:24:7900005, расположенного в границах участка, кадастровый №36:24:7900005:118, инвентарный номер 164, условный №36:24:79 00 005:164:2002-3-343 и земельный участок, площадью 2000 </w:t>
      </w:r>
      <w:proofErr w:type="spellStart"/>
      <w:r w:rsidR="00C612C2" w:rsidRPr="00C612C2">
        <w:rPr>
          <w:rFonts w:ascii="Times New Roman" w:hAnsi="Times New Roman"/>
          <w:sz w:val="24"/>
          <w:szCs w:val="24"/>
        </w:rPr>
        <w:t>кв.м</w:t>
      </w:r>
      <w:proofErr w:type="spellEnd"/>
      <w:r w:rsidR="00C612C2" w:rsidRPr="00C612C2">
        <w:rPr>
          <w:rFonts w:ascii="Times New Roman" w:hAnsi="Times New Roman"/>
          <w:sz w:val="24"/>
          <w:szCs w:val="24"/>
        </w:rPr>
        <w:t>., категория: земли промышленности, энергетики, транспорта, связи, радиовещания, телевидения, информатики, земли</w:t>
      </w:r>
      <w:proofErr w:type="gramEnd"/>
      <w:r w:rsidR="00C612C2" w:rsidRPr="00C612C2">
        <w:rPr>
          <w:rFonts w:ascii="Times New Roman" w:hAnsi="Times New Roman"/>
          <w:sz w:val="24"/>
          <w:szCs w:val="24"/>
        </w:rPr>
        <w:t xml:space="preserve"> для обеспечения космической деятельности, земли обороны, безопасности и земли иного специального назначения, вид разрешенного использования: для размещения сооружения (автозаправочная станция №139), для размещения объектов транспорта, местоположение установлено относительно ориентира, расположенного в границах участка, ориентир юго-западная часть кадастрового квартала 36:24:79 00 005, почтовый адрес ориентира: Воронежская область, Подгоренский район, кадастровый № 36:24:7900005:1</w:t>
      </w:r>
      <w:r w:rsidR="002F6C56" w:rsidRPr="00C612C2"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>.</w:t>
      </w:r>
    </w:p>
    <w:p w:rsidR="006D673E" w:rsidRDefault="006D673E" w:rsidP="006D673E">
      <w:pPr>
        <w:spacing w:after="0"/>
        <w:ind w:firstLine="708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  <w:t xml:space="preserve">Начальная цена не определяется. </w:t>
      </w:r>
    </w:p>
    <w:p w:rsidR="004779B4" w:rsidRDefault="004779B4" w:rsidP="004779B4">
      <w:pPr>
        <w:spacing w:after="0"/>
        <w:ind w:firstLine="708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ru-RU"/>
        </w:rPr>
      </w:pPr>
    </w:p>
    <w:p w:rsidR="004779B4" w:rsidRPr="004779B4" w:rsidRDefault="004779B4" w:rsidP="004779B4">
      <w:pPr>
        <w:pStyle w:val="a7"/>
        <w:numPr>
          <w:ilvl w:val="0"/>
          <w:numId w:val="12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Сведения о предыдущих торгах.</w:t>
      </w:r>
    </w:p>
    <w:p w:rsidR="004779B4" w:rsidRDefault="004779B4" w:rsidP="004779B4">
      <w:pPr>
        <w:suppressAutoHyphens/>
        <w:spacing w:after="0" w:line="240" w:lineRule="auto"/>
        <w:ind w:left="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779B4" w:rsidRPr="004779B4" w:rsidRDefault="004779B4" w:rsidP="004779B4">
      <w:pPr>
        <w:suppressAutoHyphens/>
        <w:spacing w:after="0" w:line="240" w:lineRule="auto"/>
        <w:ind w:firstLine="31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А</w:t>
      </w:r>
      <w:r w:rsidRPr="004779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укцион и продажа посредством публичного предложения были признаны не состоявшимися в связи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 отсутствием заявок</w:t>
      </w:r>
      <w:r w:rsidRPr="004779B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4779B4" w:rsidRPr="004779B4" w:rsidRDefault="004779B4" w:rsidP="004779B4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779B4">
        <w:rPr>
          <w:rFonts w:ascii="Times New Roman" w:eastAsia="Calibri" w:hAnsi="Times New Roman" w:cs="Times New Roman"/>
          <w:sz w:val="24"/>
          <w:szCs w:val="24"/>
        </w:rPr>
        <w:t>Имущество было выставлено на продажу с аукциона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28.02.2022 года</w:t>
      </w:r>
      <w:r w:rsidRPr="004779B4">
        <w:rPr>
          <w:rFonts w:ascii="Times New Roman" w:eastAsia="Calibri" w:hAnsi="Times New Roman" w:cs="Times New Roman"/>
          <w:sz w:val="24"/>
          <w:szCs w:val="24"/>
        </w:rPr>
        <w:t>, аукцион был признан не состоявшимся ввиду отсутствия заявок на участие в аукционе.</w:t>
      </w:r>
    </w:p>
    <w:p w:rsidR="004779B4" w:rsidRPr="004779B4" w:rsidRDefault="004779B4" w:rsidP="004779B4">
      <w:p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779B4">
        <w:rPr>
          <w:rFonts w:ascii="Times New Roman" w:eastAsia="Calibri" w:hAnsi="Times New Roman" w:cs="Times New Roman"/>
          <w:sz w:val="24"/>
          <w:szCs w:val="24"/>
        </w:rPr>
        <w:t>Имущество было выставлено на продажу посредством публичного предложения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25.04.2022 года</w:t>
      </w:r>
      <w:r w:rsidRPr="004779B4">
        <w:rPr>
          <w:rFonts w:ascii="Times New Roman" w:eastAsia="Calibri" w:hAnsi="Times New Roman" w:cs="Times New Roman"/>
          <w:sz w:val="24"/>
          <w:szCs w:val="24"/>
        </w:rPr>
        <w:t>, продажа была признана не состоявшейся ввиду отсутствия заявок на участие.</w:t>
      </w:r>
    </w:p>
    <w:p w:rsidR="002F6C56" w:rsidRDefault="002F6C56" w:rsidP="008761F3">
      <w:pPr>
        <w:pStyle w:val="a7"/>
        <w:tabs>
          <w:tab w:val="left" w:pos="0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7785B" w:rsidRPr="004779B4" w:rsidRDefault="00F7785B" w:rsidP="004779B4">
      <w:pPr>
        <w:pStyle w:val="a7"/>
        <w:widowControl w:val="0"/>
        <w:numPr>
          <w:ilvl w:val="0"/>
          <w:numId w:val="12"/>
        </w:numPr>
        <w:spacing w:after="0" w:line="240" w:lineRule="auto"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4779B4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Сроки, время подачи заявок, проведения продажи,</w:t>
      </w:r>
    </w:p>
    <w:p w:rsidR="00F7785B" w:rsidRDefault="00F7785B" w:rsidP="00F7785B">
      <w:pPr>
        <w:widowControl w:val="0"/>
        <w:spacing w:after="0" w:line="240" w:lineRule="auto"/>
        <w:ind w:left="-218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подведения итогов продажи</w:t>
      </w: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0" w:line="240" w:lineRule="auto"/>
        <w:ind w:left="-218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Дата и время начала </w:t>
      </w:r>
      <w:r w:rsidR="001B0F1D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приема/</w:t>
      </w:r>
      <w:r w:rsidR="004779B4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подачи </w:t>
      </w:r>
      <w:r w:rsidR="002C3198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заявок на участия в продаже</w:t>
      </w: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–</w:t>
      </w:r>
      <w:r w:rsidR="00C612C2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4779B4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16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4779B4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5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с 9:00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часов (</w:t>
      </w: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Дата и время окончания </w:t>
      </w:r>
      <w:r w:rsidR="001B0F1D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приема/</w:t>
      </w:r>
      <w:r w:rsidR="004779B4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подачи</w:t>
      </w:r>
      <w:r w:rsidR="002C3198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заявок на участия в </w:t>
      </w:r>
      <w:r w:rsidR="002C3198" w:rsidRPr="00565E7E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продаже</w:t>
      </w:r>
      <w:r w:rsidRPr="00565E7E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4779B4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10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4779B4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6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в 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lastRenderedPageBreak/>
        <w:t xml:space="preserve">17:00 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часов (</w:t>
      </w:r>
      <w:proofErr w:type="gramStart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Дата</w:t>
      </w:r>
      <w:r w:rsidR="002C3198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определения участников продажи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- </w:t>
      </w: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1B0F1D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13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1B0F1D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6</w:t>
      </w:r>
      <w:r w:rsidR="00707FF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 года</w:t>
      </w:r>
      <w:r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</w:t>
      </w:r>
    </w:p>
    <w:p w:rsidR="00F7785B" w:rsidRPr="00F7785B" w:rsidRDefault="002C3198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bookmarkStart w:id="0" w:name="_GoBack"/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Проведение продажи</w:t>
      </w:r>
      <w:r w:rsidR="00F7785B"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</w:t>
      </w:r>
      <w:r w:rsidR="001B0F1D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без объявления цены</w:t>
      </w:r>
      <w:r w:rsidR="00F7785B"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– </w:t>
      </w:r>
      <w:r w:rsidR="001B0F1D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14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.0</w:t>
      </w:r>
      <w:r w:rsidR="001B0F1D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6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.202</w:t>
      </w:r>
      <w:r w:rsidR="00C612C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2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года в 10:00 </w:t>
      </w:r>
      <w:r w:rsidR="00F7785B"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часов (</w:t>
      </w:r>
      <w:proofErr w:type="gramStart"/>
      <w:r w:rsidR="00F7785B"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МСК</w:t>
      </w:r>
      <w:proofErr w:type="gramEnd"/>
      <w:r w:rsidR="00F7785B"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)</w:t>
      </w:r>
      <w:r w:rsidR="00F7785B" w:rsidRPr="00F7785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.</w:t>
      </w:r>
    </w:p>
    <w:p w:rsidR="00F7785B" w:rsidRPr="00F7785B" w:rsidRDefault="002215AB" w:rsidP="00F7785B">
      <w:pPr>
        <w:widowControl w:val="0"/>
        <w:spacing w:after="0" w:line="240" w:lineRule="auto"/>
        <w:ind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 продажи</w:t>
      </w:r>
      <w:r w:rsidR="00F7785B"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F7785B"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электронная площадка – ун</w:t>
      </w:r>
      <w:r w:rsidR="00C612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иверсальная торговая платформа </w:t>
      </w:r>
      <w:r w:rsidR="00F7785B"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«Сбербанк-АСТ», размещенная на сайте http://utp.sberbank-ast.ru в сети Интернет (торговая секция «Приватизация, аренда и продажа прав»).</w:t>
      </w:r>
    </w:p>
    <w:p w:rsidR="00F7785B" w:rsidRPr="002215AB" w:rsidRDefault="00141994" w:rsidP="00F7785B">
      <w:pPr>
        <w:autoSpaceDE w:val="0"/>
        <w:autoSpaceDN w:val="0"/>
        <w:adjustRightInd w:val="0"/>
        <w:spacing w:after="0" w:line="240" w:lineRule="auto"/>
        <w:ind w:firstLine="425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215A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Срок подведения итогов продажи</w:t>
      </w:r>
      <w:r w:rsidR="00F7785B" w:rsidRPr="002215AB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 xml:space="preserve"> - </w:t>
      </w:r>
      <w:r w:rsidR="002215AB"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продажи</w:t>
      </w:r>
      <w:r w:rsidR="00F7785B"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считается завершенной со времени подписания продав</w:t>
      </w:r>
      <w:r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>цом протокола об итогах продажи</w:t>
      </w:r>
      <w:r w:rsidR="00F7785B" w:rsidRPr="00221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bookmarkEnd w:id="0"/>
    <w:p w:rsidR="00F7785B" w:rsidRPr="00F7785B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785B" w:rsidRPr="00F7785B" w:rsidRDefault="00F7785B" w:rsidP="004779B4">
      <w:pPr>
        <w:widowControl w:val="0"/>
        <w:numPr>
          <w:ilvl w:val="0"/>
          <w:numId w:val="12"/>
        </w:numPr>
        <w:spacing w:after="0" w:line="240" w:lineRule="auto"/>
        <w:ind w:left="0" w:firstLine="425"/>
        <w:contextualSpacing/>
        <w:jc w:val="center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F7785B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Порядок регистрации на Электронной площадке.</w:t>
      </w:r>
    </w:p>
    <w:p w:rsid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Для обеспече</w:t>
      </w:r>
      <w:r w:rsidR="002215A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ния доступа к участию в </w:t>
      </w:r>
      <w:r w:rsidR="001B0F1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электронной </w:t>
      </w:r>
      <w:r w:rsidR="002215A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продаже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1B0F1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Претендентам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необходимо пройти процедуру регистрации </w:t>
      </w:r>
      <w:r w:rsidR="001B0F1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 соответствии с регламентом электронной площадки Организатора продажи. </w:t>
      </w:r>
    </w:p>
    <w:p w:rsidR="001B0F1D" w:rsidRDefault="001B0F1D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Дата и время регистрации Претендентов на участие в продаже на электронной площадке осуществляется ежедневно, круглосуточно, но не позднее даты и времени окончания подачи (приема) Заявок.</w:t>
      </w:r>
    </w:p>
    <w:p w:rsidR="001B0F1D" w:rsidRPr="00F7785B" w:rsidRDefault="001B0F1D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Регистрация на электронной площадке осуществляется без взимания платы.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Регистрации на электронной площадке подлежат претенденты, ранее незарегистрированные на электронной площадке</w:t>
      </w:r>
      <w:r w:rsidR="001B0F1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или регистрация которых на электронной площадке была ими прекращена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Регистрация на электронной площадке проводится в соответствии с регламентом электронной площадки </w:t>
      </w:r>
      <w:r w:rsidRPr="00F7785B"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http://utp.sberbank-ast.ru/AP/Notice/1027/Instructions</w:t>
      </w:r>
      <w:r w:rsidRPr="00F778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F7785B" w:rsidRPr="00F7785B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785B" w:rsidRPr="00F7785B" w:rsidRDefault="00F7785B" w:rsidP="004779B4">
      <w:pPr>
        <w:widowControl w:val="0"/>
        <w:numPr>
          <w:ilvl w:val="0"/>
          <w:numId w:val="12"/>
        </w:numPr>
        <w:spacing w:after="12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Порядо</w:t>
      </w:r>
      <w:r w:rsidR="00D3559A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 подачи заявки на участие в продаже</w:t>
      </w:r>
      <w:r w:rsidRPr="00F778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Прием заявок и прилагаемых к ним документов начинается с даты и времени, указанных в информационном сообщении о проведении продажи имущества без объявления цены, осуществляется в сроки, установленные в информационном сообщении.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Заявка (приложение № 1)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о приватизации от 21 декабря 2001 г. № 178-ФЗ «О приватизации государственного и муниципального имущества», а также направляют свои предложения о цене имущества.</w:t>
      </w:r>
      <w:proofErr w:type="gramEnd"/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Предложение о цене имущества подается в форме отдельного электронного документа, которому организатор обеспечивает дополнительную степень защиты от несанкционированного просмотра.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Документы регистрируются организатором в журнале приема заявок с указанием даты и времени поступления на электронную площадку.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Одно лицо имеет право подать только одну заявку и предложение о цене имущества, которое не может быть изменено.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приеме заявок от претендентов Организатор продаж обеспечивает: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 форме».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Претендент не вправе отозвать зарегистрированную заявку.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Продавец отказывает претенденту в приеме заявки в следующих случаях: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заявка представлена лицом, не уполномоченным претендентом на осуществление таких действий;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представлены не все документы, предусмотренные перечнем, указанным в информационном сообщении о продаже имущества без объявления цены;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5.2.Одновременно с Заявкой  на участие в продаже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 Предложение о цене имущества, которое подается в форме отдельного электронного документа, которому организатор обеспечивает дополнительную степень защиты от несанкционированного просмотра.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 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случае</w:t>
      </w:r>
      <w:proofErr w:type="gramStart"/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proofErr w:type="gramEnd"/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Юридические лица:1) заверенные копии учредительных документов;2)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Физические лица, в том числе индивидуальные предприниматели:- документ, удостоверяющий личность (копии всех страниц). 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Опись представленных документов, подписанная претендентом или его уполномоченным представителем.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Исправления, внесенные при необходимости, должны быть заверены подписью должностного лица с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Организатора и отправитель несет ответственность за подлинность и достоверность таких документов и сведений. </w:t>
      </w:r>
    </w:p>
    <w:p w:rsidR="00F7785B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  <w:r w:rsidRPr="001B0F1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Данное правило не применяется для договора купли-продажи имущества, который заключается сторонами в простой письменной форме.</w:t>
      </w:r>
    </w:p>
    <w:p w:rsid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1B0F1D" w:rsidRPr="001B0F1D" w:rsidRDefault="001B0F1D" w:rsidP="001B0F1D">
      <w:pPr>
        <w:widowControl w:val="0"/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7785B" w:rsidRPr="00F7785B" w:rsidRDefault="00F7785B" w:rsidP="00F7785B">
      <w:pPr>
        <w:widowControl w:val="0"/>
        <w:spacing w:after="0" w:line="240" w:lineRule="auto"/>
        <w:ind w:firstLine="425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F7785B" w:rsidRPr="00F7785B" w:rsidRDefault="00F7785B" w:rsidP="004779B4">
      <w:pPr>
        <w:numPr>
          <w:ilvl w:val="0"/>
          <w:numId w:val="12"/>
        </w:numPr>
        <w:spacing w:after="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покупателей с иной информацией, условиями договора купли-продажи</w:t>
      </w:r>
    </w:p>
    <w:p w:rsidR="00F7785B" w:rsidRPr="002E2372" w:rsidRDefault="00F7785B" w:rsidP="00F7785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условиями продажи, </w:t>
      </w:r>
      <w:r w:rsidR="00B5707B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технической документацией, 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договора купли-продажи (при</w:t>
      </w:r>
      <w:r w:rsidR="00B5707B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 № 2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информационному сообщению), порядком продажи имущества можно ознакомиться в 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Сагуновского сельского поселения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Подгоренского муниципально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района 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ежской области по адресу: 396533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Воронежская область, Подгоренский район, 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сл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Сагуны</w:t>
      </w:r>
      <w:proofErr w:type="spellEnd"/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Кирова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5853D5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ел: (47394)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57-4-34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на официальном сайте администрации 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Сагуновского сельского поселения 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ренского муниципального района </w:t>
      </w: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Воронежской области</w:t>
      </w:r>
      <w:r w:rsidR="00370AB4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9929C7" w:rsidRPr="002E2372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proofErr w:type="gramEnd"/>
        <w:r w:rsidR="009929C7" w:rsidRPr="002E2372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://adm</w:t>
        </w:r>
        <w:r w:rsidR="009929C7" w:rsidRPr="002E2372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sagun</w:t>
        </w:r>
        <w:r w:rsidR="009929C7" w:rsidRPr="002E2372">
          <w:rPr>
            <w:rStyle w:val="a9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9929C7" w:rsidRPr="002E2372">
          <w:rPr>
            <w:rStyle w:val="a9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929C7"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сайте </w:t>
      </w:r>
      <w:r w:rsidRPr="002E2372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www</w:t>
      </w:r>
      <w:r w:rsidRPr="002E23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hyperlink r:id="rId10" w:tgtFrame="_blank" w:history="1">
        <w:r w:rsidRPr="002E2372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shd w:val="clear" w:color="auto" w:fill="FFFFFF"/>
            <w:lang w:val="en-US" w:eastAsia="ru-RU"/>
          </w:rPr>
          <w:t>torgi</w:t>
        </w:r>
        <w:r w:rsidRPr="002E2372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.</w:t>
        </w:r>
        <w:r w:rsidRPr="002E2372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gov</w:t>
        </w:r>
        <w:r w:rsidRPr="002E2372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2E2372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707B" w:rsidRPr="002E2372" w:rsidRDefault="00B5707B" w:rsidP="00B5707B">
      <w:pPr>
        <w:spacing w:after="0" w:line="320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B5707B" w:rsidRPr="002E2372" w:rsidRDefault="00B5707B" w:rsidP="00B5707B">
      <w:pPr>
        <w:spacing w:after="0" w:line="3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B5707B" w:rsidRPr="002E2372" w:rsidRDefault="00B5707B" w:rsidP="00B5707B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37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F7785B" w:rsidRPr="009929C7" w:rsidRDefault="00F7785B" w:rsidP="00F7785B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785B" w:rsidRPr="00F7785B" w:rsidRDefault="00F7785B" w:rsidP="004779B4">
      <w:pPr>
        <w:widowControl w:val="0"/>
        <w:numPr>
          <w:ilvl w:val="0"/>
          <w:numId w:val="12"/>
        </w:numPr>
        <w:spacing w:after="0" w:line="240" w:lineRule="auto"/>
        <w:ind w:left="0" w:firstLine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F7785B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1B0F1D" w:rsidRPr="001B0F1D" w:rsidRDefault="001B0F1D" w:rsidP="001B0F1D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proofErr w:type="gramStart"/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Покупателями государственного и муниципального имущества могут быть любые физические и юридические лица, за исключением:  государственных и муниципальных унитарных предприятий, государственных и муниципальных учреждений;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№178-ФЗ «О приватизации государственного и муниципального имущества»;</w:t>
      </w:r>
      <w:proofErr w:type="gramEnd"/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proofErr w:type="gramStart"/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бенефициарных</w:t>
      </w:r>
      <w:proofErr w:type="spellEnd"/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Федерации. </w:t>
      </w:r>
    </w:p>
    <w:p w:rsidR="00F7785B" w:rsidRDefault="001B0F1D" w:rsidP="001B0F1D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B0F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Осмотр имущества  производится претендентами бесплатно. По вопросам порядка и времени проведения осмотра имущества, ознакомления с условиями договора купли-продажи и другой информацией претендентам необходимо  обращаться к Организатору торгов.</w:t>
      </w:r>
    </w:p>
    <w:p w:rsidR="00B5707B" w:rsidRPr="00F7785B" w:rsidRDefault="00B5707B" w:rsidP="001B0F1D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AB4" w:rsidRPr="00370AB4" w:rsidRDefault="00370AB4" w:rsidP="004779B4">
      <w:pPr>
        <w:pStyle w:val="a7"/>
        <w:widowControl w:val="0"/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370AB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Условия допуска и отказа в допуске к участию в продаже.</w:t>
      </w:r>
    </w:p>
    <w:p w:rsidR="00370AB4" w:rsidRPr="00370AB4" w:rsidRDefault="00370AB4" w:rsidP="00370AB4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 участию в продаже допускаются претенденты, признанные продавцом в соответствии с Законом о приватизации участниками.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 приобретает статус участника продажи с момента подписания протокола о признании Претендентов участниками продажи.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 не допускается к участию в продаже по следующим основаниям: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представлены не все документы в соответствии с перечнем, указанным в информационном сообщении, или оформление представленных документов не 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соответствует законодательству Российской Федерации;</w:t>
      </w:r>
    </w:p>
    <w:p w:rsidR="00370AB4" w:rsidRPr="00370AB4" w:rsidRDefault="00370AB4" w:rsidP="00370AB4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продаже</w:t>
      </w:r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указанием оснований отказа.</w:t>
      </w:r>
      <w:proofErr w:type="gramEnd"/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или об отказе в признании участниками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продажи</w:t>
      </w: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 указанием оснований отказа.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Информация о претендентах, не допущенных к участию в </w:t>
      </w:r>
      <w:r w:rsidRPr="00370A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продаж</w:t>
      </w:r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11" w:history="1">
        <w:r w:rsidRPr="00370AB4">
          <w:rPr>
            <w:rFonts w:ascii="Times New Roman" w:eastAsia="Times New Roman" w:hAnsi="Times New Roman" w:cs="Times New Roman"/>
            <w:sz w:val="24"/>
            <w:szCs w:val="24"/>
            <w:u w:val="single"/>
            <w:shd w:val="clear" w:color="auto" w:fill="FFFFFF"/>
            <w:lang w:eastAsia="ru-RU"/>
          </w:rPr>
          <w:t>www.torgi.gov.ru</w:t>
        </w:r>
      </w:hyperlink>
      <w:r w:rsidRPr="00370A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 и на официальном сайте продавца </w:t>
      </w:r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https://</w:t>
      </w:r>
      <w:proofErr w:type="spellStart"/>
      <w:r w:rsidR="009929C7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admsagun</w:t>
      </w:r>
      <w:proofErr w:type="spellEnd"/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370AB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ru</w:t>
      </w:r>
      <w:proofErr w:type="spellEnd"/>
      <w:r w:rsidRPr="00370A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0AB4" w:rsidRPr="00370AB4" w:rsidRDefault="00370AB4" w:rsidP="00370AB4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70AB4" w:rsidRPr="00370AB4" w:rsidRDefault="00370AB4" w:rsidP="004779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A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проведения продажи, определения его победителя и место подведения итогов продажи муниципального имущества.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подведения итогов продажи имущества без объявления цены организатор через "личный кабинет" продавца обеспечивает доступ продавца к поданным претендентами документам, указанным в пункте 5 настоящего информационного сообщения, а также к журналу приема заявок.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Постановлением Правительства РФ от 27 августа 2012 г. № 860 «Об организации и проведении продажи государственного или муниципального имущества в электронной форме».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Покупателем имущества признается: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Такое решение оформляется протоколом об итогах продажи имущества без объявления цены.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5707B" w:rsidRPr="00B5707B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б) цена сделки;</w:t>
      </w:r>
    </w:p>
    <w:p w:rsidR="00370AB4" w:rsidRDefault="00B5707B" w:rsidP="00B5707B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707B">
        <w:rPr>
          <w:rFonts w:ascii="Times New Roman" w:eastAsia="Calibri" w:hAnsi="Times New Roman" w:cs="Times New Roman"/>
          <w:sz w:val="24"/>
          <w:szCs w:val="24"/>
          <w:lang w:eastAsia="ru-RU"/>
        </w:rPr>
        <w:t>в) фамилия, имя, отчество физического лица или наименование юридического лица - победителя.</w:t>
      </w:r>
    </w:p>
    <w:p w:rsidR="00F7785B" w:rsidRPr="00F7785B" w:rsidRDefault="00F7785B" w:rsidP="00F7785B">
      <w:pPr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785B" w:rsidRPr="00F7785B" w:rsidRDefault="00F7785B" w:rsidP="004779B4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7785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заключения договора купли-продажи, оплата приобретенного имущества.</w:t>
      </w:r>
    </w:p>
    <w:p w:rsidR="00370AB4" w:rsidRPr="00370AB4" w:rsidRDefault="009929C7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Договор купли-продажи имущества</w:t>
      </w:r>
      <w:r w:rsidR="00370AB4" w:rsidRPr="00370AB4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между продавцом и победителем продажи в соответствии с Гражданским кодексом Российской Федерации, Законом о приватизации в течение 5 (пяти) рабочих дней со дня подведения итогов продажи.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sz w:val="24"/>
          <w:szCs w:val="24"/>
        </w:rPr>
        <w:t>Договор купли-продажи имущества заключается в простой письменной форме по месту нахождения продавца.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</w:t>
      </w:r>
      <w:r w:rsidR="009929C7">
        <w:rPr>
          <w:rFonts w:ascii="Times New Roman" w:eastAsia="Times New Roman" w:hAnsi="Times New Roman" w:cs="Times New Roman"/>
          <w:sz w:val="24"/>
          <w:szCs w:val="24"/>
        </w:rPr>
        <w:t>родажи имущества результаты прод</w:t>
      </w:r>
      <w:r w:rsidRPr="00370AB4">
        <w:rPr>
          <w:rFonts w:ascii="Times New Roman" w:eastAsia="Times New Roman" w:hAnsi="Times New Roman" w:cs="Times New Roman"/>
          <w:sz w:val="24"/>
          <w:szCs w:val="24"/>
        </w:rPr>
        <w:t>ажи аннулируются продавцом, победитель утрачивает право на заключение указанного договора, задаток ему не возвращается.</w:t>
      </w:r>
    </w:p>
    <w:p w:rsidR="00370AB4" w:rsidRPr="00370AB4" w:rsidRDefault="00370AB4" w:rsidP="00370AB4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0AB4">
        <w:rPr>
          <w:rFonts w:ascii="Times New Roman" w:eastAsia="Times New Roman" w:hAnsi="Times New Roman" w:cs="Times New Roman"/>
          <w:sz w:val="24"/>
          <w:szCs w:val="24"/>
        </w:rPr>
        <w:t xml:space="preserve">Оплата приобретенного имущества производится победителем продажи единовременно в соответствии с договором купли-продажи в размере и сроки, указанные в договоре купли-продажи имущества. </w:t>
      </w: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autoSpaceDE w:val="0"/>
        <w:autoSpaceDN w:val="0"/>
        <w:adjustRightInd w:val="0"/>
        <w:spacing w:after="0" w:line="300" w:lineRule="exact"/>
        <w:ind w:firstLine="42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85B" w:rsidRPr="00F7785B" w:rsidRDefault="00F7785B" w:rsidP="00F778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785B" w:rsidRPr="00F7785B" w:rsidSect="00AD517D">
      <w:pgSz w:w="11906" w:h="16838"/>
      <w:pgMar w:top="567" w:right="850" w:bottom="568" w:left="1701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5C5" w:rsidRDefault="005A25C5" w:rsidP="00DE4F6F">
      <w:pPr>
        <w:spacing w:after="0" w:line="240" w:lineRule="auto"/>
      </w:pPr>
      <w:r>
        <w:separator/>
      </w:r>
    </w:p>
  </w:endnote>
  <w:endnote w:type="continuationSeparator" w:id="0">
    <w:p w:rsidR="005A25C5" w:rsidRDefault="005A25C5" w:rsidP="00DE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5C5" w:rsidRDefault="005A25C5" w:rsidP="00DE4F6F">
      <w:pPr>
        <w:spacing w:after="0" w:line="240" w:lineRule="auto"/>
      </w:pPr>
      <w:r>
        <w:separator/>
      </w:r>
    </w:p>
  </w:footnote>
  <w:footnote w:type="continuationSeparator" w:id="0">
    <w:p w:rsidR="005A25C5" w:rsidRDefault="005A25C5" w:rsidP="00DE4F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E77532"/>
    <w:multiLevelType w:val="hybridMultilevel"/>
    <w:tmpl w:val="32E0353C"/>
    <w:lvl w:ilvl="0" w:tplc="36D292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0515B4"/>
    <w:multiLevelType w:val="multilevel"/>
    <w:tmpl w:val="90B64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79210E"/>
    <w:multiLevelType w:val="multilevel"/>
    <w:tmpl w:val="7820D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4D51B37"/>
    <w:multiLevelType w:val="multilevel"/>
    <w:tmpl w:val="65863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F440CF"/>
    <w:multiLevelType w:val="hybridMultilevel"/>
    <w:tmpl w:val="AF98D4F2"/>
    <w:lvl w:ilvl="0" w:tplc="DCCC0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D91D9C"/>
    <w:multiLevelType w:val="multilevel"/>
    <w:tmpl w:val="293E9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901BCC"/>
    <w:multiLevelType w:val="hybridMultilevel"/>
    <w:tmpl w:val="A63E395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031569"/>
    <w:multiLevelType w:val="hybridMultilevel"/>
    <w:tmpl w:val="810AF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86B51"/>
    <w:multiLevelType w:val="hybridMultilevel"/>
    <w:tmpl w:val="C47EB884"/>
    <w:lvl w:ilvl="0" w:tplc="19A670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197871"/>
    <w:multiLevelType w:val="hybridMultilevel"/>
    <w:tmpl w:val="BAAE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8D1"/>
    <w:rsid w:val="0000080E"/>
    <w:rsid w:val="00000A24"/>
    <w:rsid w:val="0000156A"/>
    <w:rsid w:val="00002D50"/>
    <w:rsid w:val="0000343E"/>
    <w:rsid w:val="00004A10"/>
    <w:rsid w:val="00004B78"/>
    <w:rsid w:val="000051CF"/>
    <w:rsid w:val="00006E24"/>
    <w:rsid w:val="00010F79"/>
    <w:rsid w:val="00011546"/>
    <w:rsid w:val="00011558"/>
    <w:rsid w:val="00011D0A"/>
    <w:rsid w:val="0001344B"/>
    <w:rsid w:val="000140A8"/>
    <w:rsid w:val="00014A53"/>
    <w:rsid w:val="00014D6A"/>
    <w:rsid w:val="00016DE7"/>
    <w:rsid w:val="00017C82"/>
    <w:rsid w:val="00017CAF"/>
    <w:rsid w:val="0002090E"/>
    <w:rsid w:val="00021086"/>
    <w:rsid w:val="000257CC"/>
    <w:rsid w:val="000258EF"/>
    <w:rsid w:val="00025C1C"/>
    <w:rsid w:val="000306C3"/>
    <w:rsid w:val="0003268E"/>
    <w:rsid w:val="00032C54"/>
    <w:rsid w:val="00033C7E"/>
    <w:rsid w:val="00035373"/>
    <w:rsid w:val="0003593A"/>
    <w:rsid w:val="00035BA8"/>
    <w:rsid w:val="00040C53"/>
    <w:rsid w:val="000432EC"/>
    <w:rsid w:val="00045D56"/>
    <w:rsid w:val="000464D4"/>
    <w:rsid w:val="00047037"/>
    <w:rsid w:val="000501EB"/>
    <w:rsid w:val="000516C8"/>
    <w:rsid w:val="00051F7B"/>
    <w:rsid w:val="00052156"/>
    <w:rsid w:val="0005397A"/>
    <w:rsid w:val="00060CB2"/>
    <w:rsid w:val="00062CEE"/>
    <w:rsid w:val="00063F1C"/>
    <w:rsid w:val="0006520E"/>
    <w:rsid w:val="00066CF0"/>
    <w:rsid w:val="00066E9A"/>
    <w:rsid w:val="0006750D"/>
    <w:rsid w:val="00070CAA"/>
    <w:rsid w:val="000718EF"/>
    <w:rsid w:val="00073E60"/>
    <w:rsid w:val="00074255"/>
    <w:rsid w:val="000752F8"/>
    <w:rsid w:val="000756D3"/>
    <w:rsid w:val="00075DA5"/>
    <w:rsid w:val="00075F7B"/>
    <w:rsid w:val="0008387D"/>
    <w:rsid w:val="0008524C"/>
    <w:rsid w:val="0008683D"/>
    <w:rsid w:val="00086B94"/>
    <w:rsid w:val="0008715D"/>
    <w:rsid w:val="000918A0"/>
    <w:rsid w:val="00091AB0"/>
    <w:rsid w:val="00091DD5"/>
    <w:rsid w:val="00091FBF"/>
    <w:rsid w:val="0009252C"/>
    <w:rsid w:val="00092BCA"/>
    <w:rsid w:val="00092DA7"/>
    <w:rsid w:val="0009418E"/>
    <w:rsid w:val="000949F1"/>
    <w:rsid w:val="00094A8E"/>
    <w:rsid w:val="00096ED7"/>
    <w:rsid w:val="000A0421"/>
    <w:rsid w:val="000A2192"/>
    <w:rsid w:val="000A2D09"/>
    <w:rsid w:val="000A4FBB"/>
    <w:rsid w:val="000A5D28"/>
    <w:rsid w:val="000A5E7C"/>
    <w:rsid w:val="000B0484"/>
    <w:rsid w:val="000B0C63"/>
    <w:rsid w:val="000B1042"/>
    <w:rsid w:val="000B149D"/>
    <w:rsid w:val="000B1913"/>
    <w:rsid w:val="000B393D"/>
    <w:rsid w:val="000B3C4A"/>
    <w:rsid w:val="000B5524"/>
    <w:rsid w:val="000B6E57"/>
    <w:rsid w:val="000C0711"/>
    <w:rsid w:val="000C0D94"/>
    <w:rsid w:val="000C10C3"/>
    <w:rsid w:val="000C13BB"/>
    <w:rsid w:val="000C2316"/>
    <w:rsid w:val="000C2B7B"/>
    <w:rsid w:val="000C35D7"/>
    <w:rsid w:val="000C3BED"/>
    <w:rsid w:val="000C57F6"/>
    <w:rsid w:val="000C5E72"/>
    <w:rsid w:val="000C769A"/>
    <w:rsid w:val="000C76EE"/>
    <w:rsid w:val="000D0F91"/>
    <w:rsid w:val="000D1FCE"/>
    <w:rsid w:val="000D2D90"/>
    <w:rsid w:val="000D3927"/>
    <w:rsid w:val="000D567D"/>
    <w:rsid w:val="000D7357"/>
    <w:rsid w:val="000E01D5"/>
    <w:rsid w:val="000E0B16"/>
    <w:rsid w:val="000E2422"/>
    <w:rsid w:val="000E2893"/>
    <w:rsid w:val="000E44E8"/>
    <w:rsid w:val="000E54FB"/>
    <w:rsid w:val="000F1F7F"/>
    <w:rsid w:val="000F4806"/>
    <w:rsid w:val="000F4B5D"/>
    <w:rsid w:val="000F6F8D"/>
    <w:rsid w:val="000F75C5"/>
    <w:rsid w:val="001002CF"/>
    <w:rsid w:val="00100F24"/>
    <w:rsid w:val="00100FDA"/>
    <w:rsid w:val="0010220C"/>
    <w:rsid w:val="00102F45"/>
    <w:rsid w:val="00106E8C"/>
    <w:rsid w:val="00107024"/>
    <w:rsid w:val="00107D78"/>
    <w:rsid w:val="00107E22"/>
    <w:rsid w:val="00107FC3"/>
    <w:rsid w:val="0011263E"/>
    <w:rsid w:val="001154B3"/>
    <w:rsid w:val="00120093"/>
    <w:rsid w:val="00120BB8"/>
    <w:rsid w:val="00120CB5"/>
    <w:rsid w:val="00123764"/>
    <w:rsid w:val="00123E11"/>
    <w:rsid w:val="0012438C"/>
    <w:rsid w:val="0012461D"/>
    <w:rsid w:val="001246AF"/>
    <w:rsid w:val="001266DB"/>
    <w:rsid w:val="001273E4"/>
    <w:rsid w:val="00127495"/>
    <w:rsid w:val="00127FC0"/>
    <w:rsid w:val="00130B81"/>
    <w:rsid w:val="00130EFD"/>
    <w:rsid w:val="00131B2C"/>
    <w:rsid w:val="00133E20"/>
    <w:rsid w:val="00135861"/>
    <w:rsid w:val="00140974"/>
    <w:rsid w:val="00141994"/>
    <w:rsid w:val="00142E2B"/>
    <w:rsid w:val="00146387"/>
    <w:rsid w:val="00146A06"/>
    <w:rsid w:val="00147194"/>
    <w:rsid w:val="00147BFE"/>
    <w:rsid w:val="00154DDF"/>
    <w:rsid w:val="001567D8"/>
    <w:rsid w:val="00156BB0"/>
    <w:rsid w:val="00156E71"/>
    <w:rsid w:val="00157856"/>
    <w:rsid w:val="00160B25"/>
    <w:rsid w:val="00162EE9"/>
    <w:rsid w:val="00167568"/>
    <w:rsid w:val="00170CDC"/>
    <w:rsid w:val="00171A6F"/>
    <w:rsid w:val="00176A37"/>
    <w:rsid w:val="00177F48"/>
    <w:rsid w:val="0018021F"/>
    <w:rsid w:val="00182FEA"/>
    <w:rsid w:val="001832CD"/>
    <w:rsid w:val="00183F90"/>
    <w:rsid w:val="00184357"/>
    <w:rsid w:val="00184783"/>
    <w:rsid w:val="00184D45"/>
    <w:rsid w:val="00187963"/>
    <w:rsid w:val="00190825"/>
    <w:rsid w:val="001918EC"/>
    <w:rsid w:val="00191A0F"/>
    <w:rsid w:val="00194C5C"/>
    <w:rsid w:val="001954DA"/>
    <w:rsid w:val="00195DF0"/>
    <w:rsid w:val="001963CA"/>
    <w:rsid w:val="001979D3"/>
    <w:rsid w:val="001A2B82"/>
    <w:rsid w:val="001A431D"/>
    <w:rsid w:val="001A6A7B"/>
    <w:rsid w:val="001A7C1F"/>
    <w:rsid w:val="001B04B6"/>
    <w:rsid w:val="001B0F1D"/>
    <w:rsid w:val="001B11B9"/>
    <w:rsid w:val="001B1720"/>
    <w:rsid w:val="001B1A9E"/>
    <w:rsid w:val="001B2ABD"/>
    <w:rsid w:val="001B3BA6"/>
    <w:rsid w:val="001B4816"/>
    <w:rsid w:val="001B7093"/>
    <w:rsid w:val="001C0885"/>
    <w:rsid w:val="001C1E5C"/>
    <w:rsid w:val="001C259F"/>
    <w:rsid w:val="001C4BF0"/>
    <w:rsid w:val="001C4DD1"/>
    <w:rsid w:val="001C7CF0"/>
    <w:rsid w:val="001D0E26"/>
    <w:rsid w:val="001D232F"/>
    <w:rsid w:val="001D40F4"/>
    <w:rsid w:val="001D492F"/>
    <w:rsid w:val="001D516E"/>
    <w:rsid w:val="001D5476"/>
    <w:rsid w:val="001D72A0"/>
    <w:rsid w:val="001D7924"/>
    <w:rsid w:val="001E11DE"/>
    <w:rsid w:val="001E1DE2"/>
    <w:rsid w:val="001E23C5"/>
    <w:rsid w:val="001E64E6"/>
    <w:rsid w:val="001E69CE"/>
    <w:rsid w:val="001F0F33"/>
    <w:rsid w:val="001F3BA1"/>
    <w:rsid w:val="001F4674"/>
    <w:rsid w:val="001F59F9"/>
    <w:rsid w:val="001F7BCA"/>
    <w:rsid w:val="00200772"/>
    <w:rsid w:val="00201299"/>
    <w:rsid w:val="002014F4"/>
    <w:rsid w:val="00201856"/>
    <w:rsid w:val="00202604"/>
    <w:rsid w:val="0020519B"/>
    <w:rsid w:val="002054B5"/>
    <w:rsid w:val="00205987"/>
    <w:rsid w:val="002061B6"/>
    <w:rsid w:val="002069BE"/>
    <w:rsid w:val="0020723B"/>
    <w:rsid w:val="002076EB"/>
    <w:rsid w:val="0021348F"/>
    <w:rsid w:val="0021408F"/>
    <w:rsid w:val="00214853"/>
    <w:rsid w:val="002215AB"/>
    <w:rsid w:val="002312C3"/>
    <w:rsid w:val="002328A9"/>
    <w:rsid w:val="002333F6"/>
    <w:rsid w:val="00234751"/>
    <w:rsid w:val="00234D1F"/>
    <w:rsid w:val="0023675D"/>
    <w:rsid w:val="00240519"/>
    <w:rsid w:val="002423B4"/>
    <w:rsid w:val="0024386A"/>
    <w:rsid w:val="00244CBB"/>
    <w:rsid w:val="00250236"/>
    <w:rsid w:val="002505C1"/>
    <w:rsid w:val="00252A41"/>
    <w:rsid w:val="0025356A"/>
    <w:rsid w:val="002543CC"/>
    <w:rsid w:val="00256DB6"/>
    <w:rsid w:val="00261D78"/>
    <w:rsid w:val="00262040"/>
    <w:rsid w:val="00262D83"/>
    <w:rsid w:val="00263513"/>
    <w:rsid w:val="002637AF"/>
    <w:rsid w:val="00263AAA"/>
    <w:rsid w:val="002644D0"/>
    <w:rsid w:val="00265D45"/>
    <w:rsid w:val="00266D7C"/>
    <w:rsid w:val="0027070A"/>
    <w:rsid w:val="00270CFA"/>
    <w:rsid w:val="002724D9"/>
    <w:rsid w:val="00274267"/>
    <w:rsid w:val="00275E75"/>
    <w:rsid w:val="00276DE9"/>
    <w:rsid w:val="0027732D"/>
    <w:rsid w:val="00282E71"/>
    <w:rsid w:val="002837A6"/>
    <w:rsid w:val="00287C36"/>
    <w:rsid w:val="002917D6"/>
    <w:rsid w:val="00292A5D"/>
    <w:rsid w:val="002935D8"/>
    <w:rsid w:val="00293713"/>
    <w:rsid w:val="002938F7"/>
    <w:rsid w:val="00293E44"/>
    <w:rsid w:val="00294295"/>
    <w:rsid w:val="00295C91"/>
    <w:rsid w:val="00295D69"/>
    <w:rsid w:val="00296263"/>
    <w:rsid w:val="002A2C1B"/>
    <w:rsid w:val="002A331C"/>
    <w:rsid w:val="002A56B9"/>
    <w:rsid w:val="002A6831"/>
    <w:rsid w:val="002A74DA"/>
    <w:rsid w:val="002A7EF9"/>
    <w:rsid w:val="002B0439"/>
    <w:rsid w:val="002B093B"/>
    <w:rsid w:val="002B2CC5"/>
    <w:rsid w:val="002B53E1"/>
    <w:rsid w:val="002B64A9"/>
    <w:rsid w:val="002B6D1F"/>
    <w:rsid w:val="002C1583"/>
    <w:rsid w:val="002C1832"/>
    <w:rsid w:val="002C3198"/>
    <w:rsid w:val="002C3CE6"/>
    <w:rsid w:val="002D1CCC"/>
    <w:rsid w:val="002D2700"/>
    <w:rsid w:val="002D3C46"/>
    <w:rsid w:val="002D3F97"/>
    <w:rsid w:val="002D4296"/>
    <w:rsid w:val="002D43F7"/>
    <w:rsid w:val="002D75E1"/>
    <w:rsid w:val="002E1745"/>
    <w:rsid w:val="002E2372"/>
    <w:rsid w:val="002E301A"/>
    <w:rsid w:val="002E561B"/>
    <w:rsid w:val="002E6E6C"/>
    <w:rsid w:val="002F5AA7"/>
    <w:rsid w:val="002F693B"/>
    <w:rsid w:val="002F6C56"/>
    <w:rsid w:val="002F7CF1"/>
    <w:rsid w:val="003016F2"/>
    <w:rsid w:val="00301785"/>
    <w:rsid w:val="00302D41"/>
    <w:rsid w:val="003033DC"/>
    <w:rsid w:val="003037E5"/>
    <w:rsid w:val="00304048"/>
    <w:rsid w:val="00304A9F"/>
    <w:rsid w:val="00304E55"/>
    <w:rsid w:val="00311995"/>
    <w:rsid w:val="00311BF3"/>
    <w:rsid w:val="00311D59"/>
    <w:rsid w:val="00311FDC"/>
    <w:rsid w:val="00312BD3"/>
    <w:rsid w:val="00312CE9"/>
    <w:rsid w:val="00313396"/>
    <w:rsid w:val="00314596"/>
    <w:rsid w:val="00315EFC"/>
    <w:rsid w:val="00321199"/>
    <w:rsid w:val="003230C3"/>
    <w:rsid w:val="0032509F"/>
    <w:rsid w:val="003320A8"/>
    <w:rsid w:val="00332ABA"/>
    <w:rsid w:val="00333C91"/>
    <w:rsid w:val="003344AD"/>
    <w:rsid w:val="00336146"/>
    <w:rsid w:val="003369EE"/>
    <w:rsid w:val="00337297"/>
    <w:rsid w:val="00337645"/>
    <w:rsid w:val="00340784"/>
    <w:rsid w:val="00342AE7"/>
    <w:rsid w:val="00343776"/>
    <w:rsid w:val="003440FD"/>
    <w:rsid w:val="003444E8"/>
    <w:rsid w:val="003454BF"/>
    <w:rsid w:val="003458A4"/>
    <w:rsid w:val="00345B6A"/>
    <w:rsid w:val="00345BB4"/>
    <w:rsid w:val="00345DCB"/>
    <w:rsid w:val="00353ECC"/>
    <w:rsid w:val="00355433"/>
    <w:rsid w:val="003577A6"/>
    <w:rsid w:val="0036080E"/>
    <w:rsid w:val="0036081A"/>
    <w:rsid w:val="00361E73"/>
    <w:rsid w:val="00362EE2"/>
    <w:rsid w:val="00364106"/>
    <w:rsid w:val="00370973"/>
    <w:rsid w:val="00370AB4"/>
    <w:rsid w:val="0037203C"/>
    <w:rsid w:val="00372A39"/>
    <w:rsid w:val="00372D19"/>
    <w:rsid w:val="00372F29"/>
    <w:rsid w:val="00374F64"/>
    <w:rsid w:val="00375B82"/>
    <w:rsid w:val="00376759"/>
    <w:rsid w:val="003819D3"/>
    <w:rsid w:val="003821E9"/>
    <w:rsid w:val="00383594"/>
    <w:rsid w:val="0038417F"/>
    <w:rsid w:val="00384732"/>
    <w:rsid w:val="0038622E"/>
    <w:rsid w:val="00386AF6"/>
    <w:rsid w:val="00390473"/>
    <w:rsid w:val="003907E1"/>
    <w:rsid w:val="00390EFC"/>
    <w:rsid w:val="00391DF2"/>
    <w:rsid w:val="0039409E"/>
    <w:rsid w:val="00394CDB"/>
    <w:rsid w:val="003955A6"/>
    <w:rsid w:val="00397823"/>
    <w:rsid w:val="00397843"/>
    <w:rsid w:val="00397D27"/>
    <w:rsid w:val="003A1B66"/>
    <w:rsid w:val="003A2376"/>
    <w:rsid w:val="003A30E8"/>
    <w:rsid w:val="003A48DE"/>
    <w:rsid w:val="003A65BE"/>
    <w:rsid w:val="003B102C"/>
    <w:rsid w:val="003B1937"/>
    <w:rsid w:val="003B401A"/>
    <w:rsid w:val="003B56C8"/>
    <w:rsid w:val="003C217D"/>
    <w:rsid w:val="003C327D"/>
    <w:rsid w:val="003C342A"/>
    <w:rsid w:val="003C45D1"/>
    <w:rsid w:val="003C61AA"/>
    <w:rsid w:val="003D2501"/>
    <w:rsid w:val="003D383E"/>
    <w:rsid w:val="003D41D4"/>
    <w:rsid w:val="003D4C92"/>
    <w:rsid w:val="003D50E0"/>
    <w:rsid w:val="003D63E4"/>
    <w:rsid w:val="003D7266"/>
    <w:rsid w:val="003E257D"/>
    <w:rsid w:val="003E476E"/>
    <w:rsid w:val="003E4ABC"/>
    <w:rsid w:val="003E4D3B"/>
    <w:rsid w:val="003F07A0"/>
    <w:rsid w:val="003F0A4B"/>
    <w:rsid w:val="003F3C7F"/>
    <w:rsid w:val="003F406A"/>
    <w:rsid w:val="003F4689"/>
    <w:rsid w:val="003F47F4"/>
    <w:rsid w:val="003F573E"/>
    <w:rsid w:val="003F77BB"/>
    <w:rsid w:val="00400B03"/>
    <w:rsid w:val="004015DB"/>
    <w:rsid w:val="004044CE"/>
    <w:rsid w:val="00404A64"/>
    <w:rsid w:val="004058B9"/>
    <w:rsid w:val="00405BE9"/>
    <w:rsid w:val="004070BC"/>
    <w:rsid w:val="00410FFD"/>
    <w:rsid w:val="00411B8F"/>
    <w:rsid w:val="004121C9"/>
    <w:rsid w:val="00412BBC"/>
    <w:rsid w:val="00414D6F"/>
    <w:rsid w:val="004155DB"/>
    <w:rsid w:val="004156B3"/>
    <w:rsid w:val="00415B68"/>
    <w:rsid w:val="0042159F"/>
    <w:rsid w:val="004221A0"/>
    <w:rsid w:val="00422C83"/>
    <w:rsid w:val="004266CF"/>
    <w:rsid w:val="00430FC0"/>
    <w:rsid w:val="00436DA4"/>
    <w:rsid w:val="00436DEA"/>
    <w:rsid w:val="00437089"/>
    <w:rsid w:val="00437FEB"/>
    <w:rsid w:val="00440AE3"/>
    <w:rsid w:val="0044155F"/>
    <w:rsid w:val="004444B5"/>
    <w:rsid w:val="004451A8"/>
    <w:rsid w:val="00445905"/>
    <w:rsid w:val="0044596C"/>
    <w:rsid w:val="00447E67"/>
    <w:rsid w:val="004500D1"/>
    <w:rsid w:val="0045051A"/>
    <w:rsid w:val="004508E0"/>
    <w:rsid w:val="00453123"/>
    <w:rsid w:val="004544EA"/>
    <w:rsid w:val="00455051"/>
    <w:rsid w:val="00455978"/>
    <w:rsid w:val="00456A0C"/>
    <w:rsid w:val="004579CF"/>
    <w:rsid w:val="00457DF6"/>
    <w:rsid w:val="00461BA8"/>
    <w:rsid w:val="00461C0A"/>
    <w:rsid w:val="0046287B"/>
    <w:rsid w:val="00466522"/>
    <w:rsid w:val="0047347D"/>
    <w:rsid w:val="004769F4"/>
    <w:rsid w:val="004777B4"/>
    <w:rsid w:val="004779B4"/>
    <w:rsid w:val="00477AC0"/>
    <w:rsid w:val="00477B41"/>
    <w:rsid w:val="00477F54"/>
    <w:rsid w:val="00480B7C"/>
    <w:rsid w:val="00480DC5"/>
    <w:rsid w:val="00481D09"/>
    <w:rsid w:val="0048535A"/>
    <w:rsid w:val="00490AC7"/>
    <w:rsid w:val="004930E3"/>
    <w:rsid w:val="00494B50"/>
    <w:rsid w:val="00495553"/>
    <w:rsid w:val="00495BC2"/>
    <w:rsid w:val="004961B5"/>
    <w:rsid w:val="004969F8"/>
    <w:rsid w:val="00496EB3"/>
    <w:rsid w:val="00497B47"/>
    <w:rsid w:val="00497E12"/>
    <w:rsid w:val="004A7060"/>
    <w:rsid w:val="004B3005"/>
    <w:rsid w:val="004B4196"/>
    <w:rsid w:val="004B4607"/>
    <w:rsid w:val="004B5DD5"/>
    <w:rsid w:val="004B7987"/>
    <w:rsid w:val="004B7B14"/>
    <w:rsid w:val="004B7B30"/>
    <w:rsid w:val="004C09BF"/>
    <w:rsid w:val="004C1D55"/>
    <w:rsid w:val="004C4877"/>
    <w:rsid w:val="004C5032"/>
    <w:rsid w:val="004D0DA7"/>
    <w:rsid w:val="004D29E2"/>
    <w:rsid w:val="004E1B74"/>
    <w:rsid w:val="004E2F37"/>
    <w:rsid w:val="004E4B24"/>
    <w:rsid w:val="004E6853"/>
    <w:rsid w:val="004E7386"/>
    <w:rsid w:val="004F053A"/>
    <w:rsid w:val="004F2358"/>
    <w:rsid w:val="004F3BD8"/>
    <w:rsid w:val="005001B6"/>
    <w:rsid w:val="00501F38"/>
    <w:rsid w:val="0050245E"/>
    <w:rsid w:val="00503565"/>
    <w:rsid w:val="00503727"/>
    <w:rsid w:val="00503B32"/>
    <w:rsid w:val="0050653A"/>
    <w:rsid w:val="00507504"/>
    <w:rsid w:val="00510204"/>
    <w:rsid w:val="00511B6E"/>
    <w:rsid w:val="0051373D"/>
    <w:rsid w:val="00513BBB"/>
    <w:rsid w:val="00513E6B"/>
    <w:rsid w:val="00517D9D"/>
    <w:rsid w:val="0052025D"/>
    <w:rsid w:val="00522621"/>
    <w:rsid w:val="0052293D"/>
    <w:rsid w:val="00522B13"/>
    <w:rsid w:val="00522FB5"/>
    <w:rsid w:val="005230DB"/>
    <w:rsid w:val="00523574"/>
    <w:rsid w:val="00524234"/>
    <w:rsid w:val="00527519"/>
    <w:rsid w:val="00527C8A"/>
    <w:rsid w:val="00530506"/>
    <w:rsid w:val="005324C9"/>
    <w:rsid w:val="0053388D"/>
    <w:rsid w:val="00537A3B"/>
    <w:rsid w:val="005403FF"/>
    <w:rsid w:val="00544C09"/>
    <w:rsid w:val="00545351"/>
    <w:rsid w:val="005458B8"/>
    <w:rsid w:val="00546336"/>
    <w:rsid w:val="005465AB"/>
    <w:rsid w:val="00546A3F"/>
    <w:rsid w:val="0055103C"/>
    <w:rsid w:val="005511EE"/>
    <w:rsid w:val="0055247A"/>
    <w:rsid w:val="00553362"/>
    <w:rsid w:val="00554B7B"/>
    <w:rsid w:val="005551BC"/>
    <w:rsid w:val="00555421"/>
    <w:rsid w:val="0055543C"/>
    <w:rsid w:val="005572C4"/>
    <w:rsid w:val="005602B4"/>
    <w:rsid w:val="00560C23"/>
    <w:rsid w:val="00562799"/>
    <w:rsid w:val="00564B3A"/>
    <w:rsid w:val="00564E8C"/>
    <w:rsid w:val="00565CD3"/>
    <w:rsid w:val="00565E7E"/>
    <w:rsid w:val="00566271"/>
    <w:rsid w:val="00566312"/>
    <w:rsid w:val="00566BF3"/>
    <w:rsid w:val="00566FF0"/>
    <w:rsid w:val="00567AA4"/>
    <w:rsid w:val="00571BCD"/>
    <w:rsid w:val="00571E26"/>
    <w:rsid w:val="00571F25"/>
    <w:rsid w:val="00572F4F"/>
    <w:rsid w:val="00574CD9"/>
    <w:rsid w:val="00575EBD"/>
    <w:rsid w:val="005770FF"/>
    <w:rsid w:val="00580C63"/>
    <w:rsid w:val="00581B31"/>
    <w:rsid w:val="0058207F"/>
    <w:rsid w:val="00583172"/>
    <w:rsid w:val="005834FC"/>
    <w:rsid w:val="00583F45"/>
    <w:rsid w:val="005853D5"/>
    <w:rsid w:val="00587CF8"/>
    <w:rsid w:val="00590440"/>
    <w:rsid w:val="00590FED"/>
    <w:rsid w:val="00596097"/>
    <w:rsid w:val="00597CF1"/>
    <w:rsid w:val="005A0F93"/>
    <w:rsid w:val="005A25C5"/>
    <w:rsid w:val="005A545D"/>
    <w:rsid w:val="005A735F"/>
    <w:rsid w:val="005B3623"/>
    <w:rsid w:val="005B488A"/>
    <w:rsid w:val="005B757A"/>
    <w:rsid w:val="005C02D9"/>
    <w:rsid w:val="005C0A29"/>
    <w:rsid w:val="005C2CC3"/>
    <w:rsid w:val="005C2DE8"/>
    <w:rsid w:val="005D3351"/>
    <w:rsid w:val="005D3B55"/>
    <w:rsid w:val="005D4102"/>
    <w:rsid w:val="005D5F9D"/>
    <w:rsid w:val="005D7696"/>
    <w:rsid w:val="005D7B91"/>
    <w:rsid w:val="005E0B1D"/>
    <w:rsid w:val="005E17A4"/>
    <w:rsid w:val="005E1FC5"/>
    <w:rsid w:val="005E2A98"/>
    <w:rsid w:val="005E2C5A"/>
    <w:rsid w:val="005E377B"/>
    <w:rsid w:val="005E3C2E"/>
    <w:rsid w:val="005E58C5"/>
    <w:rsid w:val="005E5F7D"/>
    <w:rsid w:val="005E68AC"/>
    <w:rsid w:val="005E6A76"/>
    <w:rsid w:val="005E77EE"/>
    <w:rsid w:val="005E7F3A"/>
    <w:rsid w:val="005F0046"/>
    <w:rsid w:val="005F03A7"/>
    <w:rsid w:val="005F207E"/>
    <w:rsid w:val="005F2738"/>
    <w:rsid w:val="005F5187"/>
    <w:rsid w:val="00601806"/>
    <w:rsid w:val="00601EE1"/>
    <w:rsid w:val="006034A7"/>
    <w:rsid w:val="00604AE4"/>
    <w:rsid w:val="00604E13"/>
    <w:rsid w:val="00610B12"/>
    <w:rsid w:val="006111AE"/>
    <w:rsid w:val="00611EA5"/>
    <w:rsid w:val="00611F94"/>
    <w:rsid w:val="00612EBC"/>
    <w:rsid w:val="00615091"/>
    <w:rsid w:val="006153D3"/>
    <w:rsid w:val="00616DED"/>
    <w:rsid w:val="00620B8E"/>
    <w:rsid w:val="00624045"/>
    <w:rsid w:val="00626ADB"/>
    <w:rsid w:val="00627799"/>
    <w:rsid w:val="00627969"/>
    <w:rsid w:val="006302C5"/>
    <w:rsid w:val="00630481"/>
    <w:rsid w:val="0063313D"/>
    <w:rsid w:val="00634022"/>
    <w:rsid w:val="00634DB5"/>
    <w:rsid w:val="006352AF"/>
    <w:rsid w:val="00636525"/>
    <w:rsid w:val="00636F2E"/>
    <w:rsid w:val="00644AAB"/>
    <w:rsid w:val="006500ED"/>
    <w:rsid w:val="00650282"/>
    <w:rsid w:val="00650DE6"/>
    <w:rsid w:val="00650E31"/>
    <w:rsid w:val="00650FB6"/>
    <w:rsid w:val="00652FAE"/>
    <w:rsid w:val="0065484C"/>
    <w:rsid w:val="006569C7"/>
    <w:rsid w:val="00657A11"/>
    <w:rsid w:val="00661706"/>
    <w:rsid w:val="006620D2"/>
    <w:rsid w:val="00663A9D"/>
    <w:rsid w:val="006658D5"/>
    <w:rsid w:val="00666960"/>
    <w:rsid w:val="006700E1"/>
    <w:rsid w:val="006713BC"/>
    <w:rsid w:val="006718D2"/>
    <w:rsid w:val="00672460"/>
    <w:rsid w:val="00672843"/>
    <w:rsid w:val="00672C52"/>
    <w:rsid w:val="00672EE4"/>
    <w:rsid w:val="00675A1F"/>
    <w:rsid w:val="0067620D"/>
    <w:rsid w:val="00676893"/>
    <w:rsid w:val="00677E05"/>
    <w:rsid w:val="00682A89"/>
    <w:rsid w:val="00683FC6"/>
    <w:rsid w:val="00684933"/>
    <w:rsid w:val="00684BE6"/>
    <w:rsid w:val="00684F81"/>
    <w:rsid w:val="00685976"/>
    <w:rsid w:val="00687E52"/>
    <w:rsid w:val="00691216"/>
    <w:rsid w:val="00691354"/>
    <w:rsid w:val="0069557A"/>
    <w:rsid w:val="00696050"/>
    <w:rsid w:val="00696BE5"/>
    <w:rsid w:val="006A219C"/>
    <w:rsid w:val="006A36AD"/>
    <w:rsid w:val="006A3C2D"/>
    <w:rsid w:val="006A4BD8"/>
    <w:rsid w:val="006A5132"/>
    <w:rsid w:val="006A6E25"/>
    <w:rsid w:val="006B0708"/>
    <w:rsid w:val="006B0F7F"/>
    <w:rsid w:val="006B1483"/>
    <w:rsid w:val="006B19D4"/>
    <w:rsid w:val="006B3EA2"/>
    <w:rsid w:val="006B5E21"/>
    <w:rsid w:val="006B75A3"/>
    <w:rsid w:val="006C1FA6"/>
    <w:rsid w:val="006C2161"/>
    <w:rsid w:val="006C28A7"/>
    <w:rsid w:val="006C3BE3"/>
    <w:rsid w:val="006C51CC"/>
    <w:rsid w:val="006C5821"/>
    <w:rsid w:val="006D1FCF"/>
    <w:rsid w:val="006D2645"/>
    <w:rsid w:val="006D2666"/>
    <w:rsid w:val="006D343E"/>
    <w:rsid w:val="006D45F3"/>
    <w:rsid w:val="006D673E"/>
    <w:rsid w:val="006D7129"/>
    <w:rsid w:val="006E0577"/>
    <w:rsid w:val="006E1063"/>
    <w:rsid w:val="006E12C8"/>
    <w:rsid w:val="006E4E3D"/>
    <w:rsid w:val="006E5E4B"/>
    <w:rsid w:val="006E6966"/>
    <w:rsid w:val="006E74F6"/>
    <w:rsid w:val="006F40AF"/>
    <w:rsid w:val="006F5D2C"/>
    <w:rsid w:val="006F642F"/>
    <w:rsid w:val="006F67A9"/>
    <w:rsid w:val="00700184"/>
    <w:rsid w:val="00701E8E"/>
    <w:rsid w:val="00702010"/>
    <w:rsid w:val="00702535"/>
    <w:rsid w:val="00704611"/>
    <w:rsid w:val="00704812"/>
    <w:rsid w:val="007074F9"/>
    <w:rsid w:val="00707C2A"/>
    <w:rsid w:val="00707FFC"/>
    <w:rsid w:val="007111D1"/>
    <w:rsid w:val="007115D3"/>
    <w:rsid w:val="00712EFD"/>
    <w:rsid w:val="00713EAB"/>
    <w:rsid w:val="0071424B"/>
    <w:rsid w:val="0072112B"/>
    <w:rsid w:val="007212E1"/>
    <w:rsid w:val="00721DAE"/>
    <w:rsid w:val="00721EE0"/>
    <w:rsid w:val="00723139"/>
    <w:rsid w:val="00723FA6"/>
    <w:rsid w:val="00725EE3"/>
    <w:rsid w:val="00730FCA"/>
    <w:rsid w:val="007315B8"/>
    <w:rsid w:val="007318CD"/>
    <w:rsid w:val="00733D44"/>
    <w:rsid w:val="0073402F"/>
    <w:rsid w:val="00735748"/>
    <w:rsid w:val="00735FB8"/>
    <w:rsid w:val="007365A4"/>
    <w:rsid w:val="007368D1"/>
    <w:rsid w:val="0073763C"/>
    <w:rsid w:val="007377C8"/>
    <w:rsid w:val="00737D38"/>
    <w:rsid w:val="007412C2"/>
    <w:rsid w:val="00741A05"/>
    <w:rsid w:val="00741F65"/>
    <w:rsid w:val="00743A2B"/>
    <w:rsid w:val="007440BF"/>
    <w:rsid w:val="0074587A"/>
    <w:rsid w:val="00745932"/>
    <w:rsid w:val="007474CB"/>
    <w:rsid w:val="00751D3B"/>
    <w:rsid w:val="007536A0"/>
    <w:rsid w:val="00753EB3"/>
    <w:rsid w:val="007549CC"/>
    <w:rsid w:val="00755388"/>
    <w:rsid w:val="007555E1"/>
    <w:rsid w:val="00755E14"/>
    <w:rsid w:val="007605E2"/>
    <w:rsid w:val="00762BA1"/>
    <w:rsid w:val="00765DBB"/>
    <w:rsid w:val="007665A1"/>
    <w:rsid w:val="007676D4"/>
    <w:rsid w:val="00767A80"/>
    <w:rsid w:val="0077001B"/>
    <w:rsid w:val="00770781"/>
    <w:rsid w:val="00770FB7"/>
    <w:rsid w:val="007711AD"/>
    <w:rsid w:val="007712FB"/>
    <w:rsid w:val="00771373"/>
    <w:rsid w:val="007713CD"/>
    <w:rsid w:val="0077398A"/>
    <w:rsid w:val="00776F07"/>
    <w:rsid w:val="0078004E"/>
    <w:rsid w:val="00780FFD"/>
    <w:rsid w:val="00782815"/>
    <w:rsid w:val="00782F47"/>
    <w:rsid w:val="00785249"/>
    <w:rsid w:val="00785476"/>
    <w:rsid w:val="00785945"/>
    <w:rsid w:val="00790382"/>
    <w:rsid w:val="00790A7A"/>
    <w:rsid w:val="00791B6B"/>
    <w:rsid w:val="00792AB2"/>
    <w:rsid w:val="00793257"/>
    <w:rsid w:val="0079327B"/>
    <w:rsid w:val="00793545"/>
    <w:rsid w:val="007A0737"/>
    <w:rsid w:val="007A345B"/>
    <w:rsid w:val="007A3E2C"/>
    <w:rsid w:val="007A3F41"/>
    <w:rsid w:val="007A6CDA"/>
    <w:rsid w:val="007A6DBE"/>
    <w:rsid w:val="007B03DD"/>
    <w:rsid w:val="007B0B45"/>
    <w:rsid w:val="007B1526"/>
    <w:rsid w:val="007B2FBE"/>
    <w:rsid w:val="007B56A5"/>
    <w:rsid w:val="007B697B"/>
    <w:rsid w:val="007B7FC1"/>
    <w:rsid w:val="007C04A1"/>
    <w:rsid w:val="007C35A7"/>
    <w:rsid w:val="007C3D27"/>
    <w:rsid w:val="007C455A"/>
    <w:rsid w:val="007C7EE8"/>
    <w:rsid w:val="007D09F3"/>
    <w:rsid w:val="007D14EF"/>
    <w:rsid w:val="007D281F"/>
    <w:rsid w:val="007D32BC"/>
    <w:rsid w:val="007D6A57"/>
    <w:rsid w:val="007D6A99"/>
    <w:rsid w:val="007D7180"/>
    <w:rsid w:val="007D7A63"/>
    <w:rsid w:val="007E3C14"/>
    <w:rsid w:val="007E4673"/>
    <w:rsid w:val="007E6DB8"/>
    <w:rsid w:val="007F0DF6"/>
    <w:rsid w:val="007F20D0"/>
    <w:rsid w:val="007F4D65"/>
    <w:rsid w:val="007F4DA0"/>
    <w:rsid w:val="007F649D"/>
    <w:rsid w:val="007F7716"/>
    <w:rsid w:val="007F7AB5"/>
    <w:rsid w:val="00800725"/>
    <w:rsid w:val="00806FD1"/>
    <w:rsid w:val="0081050A"/>
    <w:rsid w:val="0081312F"/>
    <w:rsid w:val="008149CC"/>
    <w:rsid w:val="00817026"/>
    <w:rsid w:val="00825330"/>
    <w:rsid w:val="00826022"/>
    <w:rsid w:val="00826030"/>
    <w:rsid w:val="0082732F"/>
    <w:rsid w:val="00830E46"/>
    <w:rsid w:val="0083216E"/>
    <w:rsid w:val="00832350"/>
    <w:rsid w:val="00834AB1"/>
    <w:rsid w:val="00834AC5"/>
    <w:rsid w:val="00834C64"/>
    <w:rsid w:val="00836857"/>
    <w:rsid w:val="00837806"/>
    <w:rsid w:val="00837B5B"/>
    <w:rsid w:val="00840482"/>
    <w:rsid w:val="00841707"/>
    <w:rsid w:val="0084183E"/>
    <w:rsid w:val="00841AA7"/>
    <w:rsid w:val="00843186"/>
    <w:rsid w:val="00843870"/>
    <w:rsid w:val="00844751"/>
    <w:rsid w:val="00853BEB"/>
    <w:rsid w:val="008541F2"/>
    <w:rsid w:val="00856EC5"/>
    <w:rsid w:val="0085767F"/>
    <w:rsid w:val="0086039E"/>
    <w:rsid w:val="00860E1D"/>
    <w:rsid w:val="008613F5"/>
    <w:rsid w:val="008628B2"/>
    <w:rsid w:val="008645EE"/>
    <w:rsid w:val="00864A42"/>
    <w:rsid w:val="008705E4"/>
    <w:rsid w:val="008706BB"/>
    <w:rsid w:val="00870837"/>
    <w:rsid w:val="00870868"/>
    <w:rsid w:val="00872F6D"/>
    <w:rsid w:val="00873D5B"/>
    <w:rsid w:val="0087402C"/>
    <w:rsid w:val="0087491E"/>
    <w:rsid w:val="008761F3"/>
    <w:rsid w:val="00877A2E"/>
    <w:rsid w:val="008800E7"/>
    <w:rsid w:val="00880B0F"/>
    <w:rsid w:val="00884973"/>
    <w:rsid w:val="008849E8"/>
    <w:rsid w:val="00884DD9"/>
    <w:rsid w:val="00885B69"/>
    <w:rsid w:val="008868CF"/>
    <w:rsid w:val="00887A97"/>
    <w:rsid w:val="008918D7"/>
    <w:rsid w:val="00892156"/>
    <w:rsid w:val="00893471"/>
    <w:rsid w:val="00893B47"/>
    <w:rsid w:val="00895002"/>
    <w:rsid w:val="008A0692"/>
    <w:rsid w:val="008A07E4"/>
    <w:rsid w:val="008A6141"/>
    <w:rsid w:val="008A6153"/>
    <w:rsid w:val="008B0E8A"/>
    <w:rsid w:val="008B0FEA"/>
    <w:rsid w:val="008B11FB"/>
    <w:rsid w:val="008B4C99"/>
    <w:rsid w:val="008B4D7A"/>
    <w:rsid w:val="008B6465"/>
    <w:rsid w:val="008B69EA"/>
    <w:rsid w:val="008B6F15"/>
    <w:rsid w:val="008B7F56"/>
    <w:rsid w:val="008C058E"/>
    <w:rsid w:val="008C3909"/>
    <w:rsid w:val="008C51E4"/>
    <w:rsid w:val="008C6483"/>
    <w:rsid w:val="008C734F"/>
    <w:rsid w:val="008C73BC"/>
    <w:rsid w:val="008D3BFB"/>
    <w:rsid w:val="008D489D"/>
    <w:rsid w:val="008D49B8"/>
    <w:rsid w:val="008D5AAC"/>
    <w:rsid w:val="008D63B2"/>
    <w:rsid w:val="008D7BC7"/>
    <w:rsid w:val="008D7E23"/>
    <w:rsid w:val="008E31B5"/>
    <w:rsid w:val="008E374B"/>
    <w:rsid w:val="008E3A41"/>
    <w:rsid w:val="008E4010"/>
    <w:rsid w:val="008E453F"/>
    <w:rsid w:val="008E4834"/>
    <w:rsid w:val="008E572B"/>
    <w:rsid w:val="008E59E1"/>
    <w:rsid w:val="008E698C"/>
    <w:rsid w:val="008F0A90"/>
    <w:rsid w:val="008F15BE"/>
    <w:rsid w:val="008F2B83"/>
    <w:rsid w:val="008F3CED"/>
    <w:rsid w:val="008F6956"/>
    <w:rsid w:val="008F697C"/>
    <w:rsid w:val="008F75C8"/>
    <w:rsid w:val="009028FA"/>
    <w:rsid w:val="009048E2"/>
    <w:rsid w:val="00906983"/>
    <w:rsid w:val="00911A2B"/>
    <w:rsid w:val="00913FBF"/>
    <w:rsid w:val="009142F0"/>
    <w:rsid w:val="009158A4"/>
    <w:rsid w:val="00921E94"/>
    <w:rsid w:val="00926D70"/>
    <w:rsid w:val="0092728B"/>
    <w:rsid w:val="00927567"/>
    <w:rsid w:val="00927FD5"/>
    <w:rsid w:val="009340D6"/>
    <w:rsid w:val="009362FE"/>
    <w:rsid w:val="00943665"/>
    <w:rsid w:val="00944695"/>
    <w:rsid w:val="00944BFF"/>
    <w:rsid w:val="00944ECE"/>
    <w:rsid w:val="00946410"/>
    <w:rsid w:val="00946A28"/>
    <w:rsid w:val="00946DFD"/>
    <w:rsid w:val="00950522"/>
    <w:rsid w:val="00956E52"/>
    <w:rsid w:val="00960369"/>
    <w:rsid w:val="00960492"/>
    <w:rsid w:val="00960616"/>
    <w:rsid w:val="00960A25"/>
    <w:rsid w:val="00962C49"/>
    <w:rsid w:val="00965559"/>
    <w:rsid w:val="00967872"/>
    <w:rsid w:val="009716D4"/>
    <w:rsid w:val="00973FAE"/>
    <w:rsid w:val="0097681E"/>
    <w:rsid w:val="00983397"/>
    <w:rsid w:val="00983F7D"/>
    <w:rsid w:val="009840CC"/>
    <w:rsid w:val="009876A9"/>
    <w:rsid w:val="00991341"/>
    <w:rsid w:val="009929C7"/>
    <w:rsid w:val="00993CCE"/>
    <w:rsid w:val="00993DC9"/>
    <w:rsid w:val="009941CB"/>
    <w:rsid w:val="00994C52"/>
    <w:rsid w:val="00995D66"/>
    <w:rsid w:val="00996964"/>
    <w:rsid w:val="0099774C"/>
    <w:rsid w:val="009A04C7"/>
    <w:rsid w:val="009A21AA"/>
    <w:rsid w:val="009A5E21"/>
    <w:rsid w:val="009B2EDA"/>
    <w:rsid w:val="009B3D6C"/>
    <w:rsid w:val="009B4C05"/>
    <w:rsid w:val="009B5430"/>
    <w:rsid w:val="009B6B24"/>
    <w:rsid w:val="009B7AF1"/>
    <w:rsid w:val="009C29E3"/>
    <w:rsid w:val="009C302F"/>
    <w:rsid w:val="009C4C86"/>
    <w:rsid w:val="009C595D"/>
    <w:rsid w:val="009C64E4"/>
    <w:rsid w:val="009C6649"/>
    <w:rsid w:val="009C6954"/>
    <w:rsid w:val="009C7077"/>
    <w:rsid w:val="009C743D"/>
    <w:rsid w:val="009D23C7"/>
    <w:rsid w:val="009D32B6"/>
    <w:rsid w:val="009D55C3"/>
    <w:rsid w:val="009E2C64"/>
    <w:rsid w:val="009E2DED"/>
    <w:rsid w:val="009E6BFF"/>
    <w:rsid w:val="009E7E21"/>
    <w:rsid w:val="009F0700"/>
    <w:rsid w:val="009F1FE8"/>
    <w:rsid w:val="009F20FC"/>
    <w:rsid w:val="009F38A6"/>
    <w:rsid w:val="009F40C2"/>
    <w:rsid w:val="009F46A9"/>
    <w:rsid w:val="009F5E03"/>
    <w:rsid w:val="009F7A93"/>
    <w:rsid w:val="009F7C15"/>
    <w:rsid w:val="00A017D5"/>
    <w:rsid w:val="00A0359B"/>
    <w:rsid w:val="00A041CC"/>
    <w:rsid w:val="00A06A0C"/>
    <w:rsid w:val="00A11D67"/>
    <w:rsid w:val="00A128E4"/>
    <w:rsid w:val="00A13898"/>
    <w:rsid w:val="00A14C4F"/>
    <w:rsid w:val="00A14DDC"/>
    <w:rsid w:val="00A178D5"/>
    <w:rsid w:val="00A20AFB"/>
    <w:rsid w:val="00A21D08"/>
    <w:rsid w:val="00A22C39"/>
    <w:rsid w:val="00A23DD3"/>
    <w:rsid w:val="00A24D4B"/>
    <w:rsid w:val="00A25B05"/>
    <w:rsid w:val="00A25B22"/>
    <w:rsid w:val="00A25F44"/>
    <w:rsid w:val="00A260F5"/>
    <w:rsid w:val="00A26897"/>
    <w:rsid w:val="00A27785"/>
    <w:rsid w:val="00A31778"/>
    <w:rsid w:val="00A317B7"/>
    <w:rsid w:val="00A31FF1"/>
    <w:rsid w:val="00A3300D"/>
    <w:rsid w:val="00A35FC6"/>
    <w:rsid w:val="00A42AA4"/>
    <w:rsid w:val="00A4341A"/>
    <w:rsid w:val="00A434B7"/>
    <w:rsid w:val="00A4453D"/>
    <w:rsid w:val="00A46E5A"/>
    <w:rsid w:val="00A47A84"/>
    <w:rsid w:val="00A503BA"/>
    <w:rsid w:val="00A52A39"/>
    <w:rsid w:val="00A52E74"/>
    <w:rsid w:val="00A539DE"/>
    <w:rsid w:val="00A54F1A"/>
    <w:rsid w:val="00A56868"/>
    <w:rsid w:val="00A62A10"/>
    <w:rsid w:val="00A638E8"/>
    <w:rsid w:val="00A63AE2"/>
    <w:rsid w:val="00A63B9C"/>
    <w:rsid w:val="00A65195"/>
    <w:rsid w:val="00A66014"/>
    <w:rsid w:val="00A66618"/>
    <w:rsid w:val="00A675D0"/>
    <w:rsid w:val="00A70181"/>
    <w:rsid w:val="00A7025A"/>
    <w:rsid w:val="00A71090"/>
    <w:rsid w:val="00A71184"/>
    <w:rsid w:val="00A71445"/>
    <w:rsid w:val="00A71773"/>
    <w:rsid w:val="00A7375C"/>
    <w:rsid w:val="00A7379F"/>
    <w:rsid w:val="00A74AF8"/>
    <w:rsid w:val="00A7624B"/>
    <w:rsid w:val="00A76919"/>
    <w:rsid w:val="00A76EB8"/>
    <w:rsid w:val="00A816C6"/>
    <w:rsid w:val="00A81A4B"/>
    <w:rsid w:val="00A83165"/>
    <w:rsid w:val="00A84A13"/>
    <w:rsid w:val="00A851F7"/>
    <w:rsid w:val="00A87702"/>
    <w:rsid w:val="00A96222"/>
    <w:rsid w:val="00A978E4"/>
    <w:rsid w:val="00A97CCA"/>
    <w:rsid w:val="00AA0280"/>
    <w:rsid w:val="00AA0E58"/>
    <w:rsid w:val="00AA1BB4"/>
    <w:rsid w:val="00AA2954"/>
    <w:rsid w:val="00AA2C1E"/>
    <w:rsid w:val="00AA32F3"/>
    <w:rsid w:val="00AA394D"/>
    <w:rsid w:val="00AA446E"/>
    <w:rsid w:val="00AA4492"/>
    <w:rsid w:val="00AA7981"/>
    <w:rsid w:val="00AB0607"/>
    <w:rsid w:val="00AB10DD"/>
    <w:rsid w:val="00AB4941"/>
    <w:rsid w:val="00AC0AE0"/>
    <w:rsid w:val="00AC1614"/>
    <w:rsid w:val="00AC2E8F"/>
    <w:rsid w:val="00AC31A5"/>
    <w:rsid w:val="00AC3F07"/>
    <w:rsid w:val="00AC4C33"/>
    <w:rsid w:val="00AC64A7"/>
    <w:rsid w:val="00AC6757"/>
    <w:rsid w:val="00AC7D04"/>
    <w:rsid w:val="00AD1C53"/>
    <w:rsid w:val="00AD276B"/>
    <w:rsid w:val="00AD3EF9"/>
    <w:rsid w:val="00AD517D"/>
    <w:rsid w:val="00AD6734"/>
    <w:rsid w:val="00AD6BEC"/>
    <w:rsid w:val="00AE0385"/>
    <w:rsid w:val="00AE2328"/>
    <w:rsid w:val="00AE32B2"/>
    <w:rsid w:val="00AE3EE8"/>
    <w:rsid w:val="00AE4B7D"/>
    <w:rsid w:val="00AE7619"/>
    <w:rsid w:val="00AF2083"/>
    <w:rsid w:val="00AF43EF"/>
    <w:rsid w:val="00AF4733"/>
    <w:rsid w:val="00AF5761"/>
    <w:rsid w:val="00AF69DC"/>
    <w:rsid w:val="00B02122"/>
    <w:rsid w:val="00B024D7"/>
    <w:rsid w:val="00B025E1"/>
    <w:rsid w:val="00B02717"/>
    <w:rsid w:val="00B03184"/>
    <w:rsid w:val="00B04BDF"/>
    <w:rsid w:val="00B058BC"/>
    <w:rsid w:val="00B05C1D"/>
    <w:rsid w:val="00B06BDE"/>
    <w:rsid w:val="00B06F98"/>
    <w:rsid w:val="00B0700B"/>
    <w:rsid w:val="00B1145B"/>
    <w:rsid w:val="00B12427"/>
    <w:rsid w:val="00B135AB"/>
    <w:rsid w:val="00B14549"/>
    <w:rsid w:val="00B15006"/>
    <w:rsid w:val="00B2292F"/>
    <w:rsid w:val="00B2793B"/>
    <w:rsid w:val="00B31796"/>
    <w:rsid w:val="00B32A1A"/>
    <w:rsid w:val="00B33396"/>
    <w:rsid w:val="00B33BA1"/>
    <w:rsid w:val="00B35AFD"/>
    <w:rsid w:val="00B35D19"/>
    <w:rsid w:val="00B36396"/>
    <w:rsid w:val="00B37045"/>
    <w:rsid w:val="00B37305"/>
    <w:rsid w:val="00B431AF"/>
    <w:rsid w:val="00B44D2D"/>
    <w:rsid w:val="00B46899"/>
    <w:rsid w:val="00B47538"/>
    <w:rsid w:val="00B4789A"/>
    <w:rsid w:val="00B53043"/>
    <w:rsid w:val="00B56169"/>
    <w:rsid w:val="00B5707B"/>
    <w:rsid w:val="00B57183"/>
    <w:rsid w:val="00B60CD3"/>
    <w:rsid w:val="00B6147A"/>
    <w:rsid w:val="00B61923"/>
    <w:rsid w:val="00B62D63"/>
    <w:rsid w:val="00B64C29"/>
    <w:rsid w:val="00B65E26"/>
    <w:rsid w:val="00B67F24"/>
    <w:rsid w:val="00B70996"/>
    <w:rsid w:val="00B70C85"/>
    <w:rsid w:val="00B7258F"/>
    <w:rsid w:val="00B746DE"/>
    <w:rsid w:val="00B74B17"/>
    <w:rsid w:val="00B74DC7"/>
    <w:rsid w:val="00B76DCC"/>
    <w:rsid w:val="00B7729D"/>
    <w:rsid w:val="00B77327"/>
    <w:rsid w:val="00B779CE"/>
    <w:rsid w:val="00B8012E"/>
    <w:rsid w:val="00B80491"/>
    <w:rsid w:val="00B82843"/>
    <w:rsid w:val="00B82DEE"/>
    <w:rsid w:val="00B840E7"/>
    <w:rsid w:val="00B8480E"/>
    <w:rsid w:val="00B84D04"/>
    <w:rsid w:val="00B84EF7"/>
    <w:rsid w:val="00B87B65"/>
    <w:rsid w:val="00B90369"/>
    <w:rsid w:val="00B90633"/>
    <w:rsid w:val="00B906D6"/>
    <w:rsid w:val="00B91658"/>
    <w:rsid w:val="00B91A29"/>
    <w:rsid w:val="00B92437"/>
    <w:rsid w:val="00BA23AA"/>
    <w:rsid w:val="00BA2F14"/>
    <w:rsid w:val="00BA4037"/>
    <w:rsid w:val="00BA5934"/>
    <w:rsid w:val="00BB18EE"/>
    <w:rsid w:val="00BB262A"/>
    <w:rsid w:val="00BB2E01"/>
    <w:rsid w:val="00BB43B7"/>
    <w:rsid w:val="00BB4C7C"/>
    <w:rsid w:val="00BB546F"/>
    <w:rsid w:val="00BB582D"/>
    <w:rsid w:val="00BC3054"/>
    <w:rsid w:val="00BC7FD9"/>
    <w:rsid w:val="00BD14F9"/>
    <w:rsid w:val="00BD20E8"/>
    <w:rsid w:val="00BD2F5B"/>
    <w:rsid w:val="00BD33E1"/>
    <w:rsid w:val="00BD3D28"/>
    <w:rsid w:val="00BD44BF"/>
    <w:rsid w:val="00BD4857"/>
    <w:rsid w:val="00BD586D"/>
    <w:rsid w:val="00BD5B8F"/>
    <w:rsid w:val="00BD5BA7"/>
    <w:rsid w:val="00BE051D"/>
    <w:rsid w:val="00BE2990"/>
    <w:rsid w:val="00BE478A"/>
    <w:rsid w:val="00BE65E5"/>
    <w:rsid w:val="00BE76C2"/>
    <w:rsid w:val="00BF026E"/>
    <w:rsid w:val="00BF41B6"/>
    <w:rsid w:val="00BF5A68"/>
    <w:rsid w:val="00BF6017"/>
    <w:rsid w:val="00BF6C55"/>
    <w:rsid w:val="00C0330C"/>
    <w:rsid w:val="00C042C1"/>
    <w:rsid w:val="00C063E5"/>
    <w:rsid w:val="00C06821"/>
    <w:rsid w:val="00C07F5B"/>
    <w:rsid w:val="00C10D20"/>
    <w:rsid w:val="00C11057"/>
    <w:rsid w:val="00C11B26"/>
    <w:rsid w:val="00C11BC7"/>
    <w:rsid w:val="00C12AB2"/>
    <w:rsid w:val="00C131BE"/>
    <w:rsid w:val="00C143DF"/>
    <w:rsid w:val="00C1531F"/>
    <w:rsid w:val="00C15786"/>
    <w:rsid w:val="00C179C5"/>
    <w:rsid w:val="00C20084"/>
    <w:rsid w:val="00C201E1"/>
    <w:rsid w:val="00C20CC8"/>
    <w:rsid w:val="00C2151C"/>
    <w:rsid w:val="00C2305D"/>
    <w:rsid w:val="00C23245"/>
    <w:rsid w:val="00C24A89"/>
    <w:rsid w:val="00C2538F"/>
    <w:rsid w:val="00C26E97"/>
    <w:rsid w:val="00C27A01"/>
    <w:rsid w:val="00C32181"/>
    <w:rsid w:val="00C335AD"/>
    <w:rsid w:val="00C33761"/>
    <w:rsid w:val="00C3467F"/>
    <w:rsid w:val="00C34A43"/>
    <w:rsid w:val="00C35329"/>
    <w:rsid w:val="00C366F7"/>
    <w:rsid w:val="00C379C5"/>
    <w:rsid w:val="00C37B3D"/>
    <w:rsid w:val="00C4146A"/>
    <w:rsid w:val="00C415D2"/>
    <w:rsid w:val="00C43FD7"/>
    <w:rsid w:val="00C46F59"/>
    <w:rsid w:val="00C515EC"/>
    <w:rsid w:val="00C5286F"/>
    <w:rsid w:val="00C5334C"/>
    <w:rsid w:val="00C53BDD"/>
    <w:rsid w:val="00C57DB9"/>
    <w:rsid w:val="00C612C2"/>
    <w:rsid w:val="00C621D7"/>
    <w:rsid w:val="00C6222B"/>
    <w:rsid w:val="00C62E1E"/>
    <w:rsid w:val="00C640BF"/>
    <w:rsid w:val="00C6569D"/>
    <w:rsid w:val="00C65D70"/>
    <w:rsid w:val="00C662B2"/>
    <w:rsid w:val="00C6791B"/>
    <w:rsid w:val="00C71334"/>
    <w:rsid w:val="00C71A3B"/>
    <w:rsid w:val="00C73877"/>
    <w:rsid w:val="00C75E49"/>
    <w:rsid w:val="00C75FD5"/>
    <w:rsid w:val="00C771A1"/>
    <w:rsid w:val="00C77DCB"/>
    <w:rsid w:val="00C80592"/>
    <w:rsid w:val="00C80C9B"/>
    <w:rsid w:val="00C81437"/>
    <w:rsid w:val="00C81C25"/>
    <w:rsid w:val="00C82169"/>
    <w:rsid w:val="00C83B48"/>
    <w:rsid w:val="00C8415C"/>
    <w:rsid w:val="00C84A96"/>
    <w:rsid w:val="00C84CAA"/>
    <w:rsid w:val="00C860F1"/>
    <w:rsid w:val="00C90C6C"/>
    <w:rsid w:val="00C928EF"/>
    <w:rsid w:val="00C953ED"/>
    <w:rsid w:val="00CA0A7C"/>
    <w:rsid w:val="00CA17D3"/>
    <w:rsid w:val="00CA3263"/>
    <w:rsid w:val="00CA4060"/>
    <w:rsid w:val="00CA4FBF"/>
    <w:rsid w:val="00CA540A"/>
    <w:rsid w:val="00CA5876"/>
    <w:rsid w:val="00CA72EF"/>
    <w:rsid w:val="00CA7B8C"/>
    <w:rsid w:val="00CA7BB8"/>
    <w:rsid w:val="00CA7CEE"/>
    <w:rsid w:val="00CB0177"/>
    <w:rsid w:val="00CB1EFE"/>
    <w:rsid w:val="00CB4AFB"/>
    <w:rsid w:val="00CB5AFF"/>
    <w:rsid w:val="00CC0257"/>
    <w:rsid w:val="00CC06D9"/>
    <w:rsid w:val="00CC0A22"/>
    <w:rsid w:val="00CC415E"/>
    <w:rsid w:val="00CC42EF"/>
    <w:rsid w:val="00CD160C"/>
    <w:rsid w:val="00CD2ECE"/>
    <w:rsid w:val="00CD50DC"/>
    <w:rsid w:val="00CD5DA5"/>
    <w:rsid w:val="00CD6104"/>
    <w:rsid w:val="00CD720C"/>
    <w:rsid w:val="00CD77E5"/>
    <w:rsid w:val="00CE0260"/>
    <w:rsid w:val="00CE4F6F"/>
    <w:rsid w:val="00CE6739"/>
    <w:rsid w:val="00CE7263"/>
    <w:rsid w:val="00CF2847"/>
    <w:rsid w:val="00CF5A4F"/>
    <w:rsid w:val="00CF61BE"/>
    <w:rsid w:val="00CF6C4D"/>
    <w:rsid w:val="00CF7738"/>
    <w:rsid w:val="00D00C6D"/>
    <w:rsid w:val="00D01A89"/>
    <w:rsid w:val="00D04210"/>
    <w:rsid w:val="00D04BD8"/>
    <w:rsid w:val="00D12661"/>
    <w:rsid w:val="00D13530"/>
    <w:rsid w:val="00D142C1"/>
    <w:rsid w:val="00D14E57"/>
    <w:rsid w:val="00D14F08"/>
    <w:rsid w:val="00D156A9"/>
    <w:rsid w:val="00D15DC2"/>
    <w:rsid w:val="00D15EE4"/>
    <w:rsid w:val="00D162BF"/>
    <w:rsid w:val="00D163E1"/>
    <w:rsid w:val="00D228F5"/>
    <w:rsid w:val="00D241C8"/>
    <w:rsid w:val="00D245D6"/>
    <w:rsid w:val="00D24E38"/>
    <w:rsid w:val="00D3202E"/>
    <w:rsid w:val="00D324E0"/>
    <w:rsid w:val="00D32634"/>
    <w:rsid w:val="00D33BEF"/>
    <w:rsid w:val="00D33E1D"/>
    <w:rsid w:val="00D3559A"/>
    <w:rsid w:val="00D36B4C"/>
    <w:rsid w:val="00D405E3"/>
    <w:rsid w:val="00D40FEB"/>
    <w:rsid w:val="00D42501"/>
    <w:rsid w:val="00D42B25"/>
    <w:rsid w:val="00D434FA"/>
    <w:rsid w:val="00D45CA8"/>
    <w:rsid w:val="00D461B3"/>
    <w:rsid w:val="00D46415"/>
    <w:rsid w:val="00D4664E"/>
    <w:rsid w:val="00D53817"/>
    <w:rsid w:val="00D54CDE"/>
    <w:rsid w:val="00D552AD"/>
    <w:rsid w:val="00D56CD8"/>
    <w:rsid w:val="00D56F3E"/>
    <w:rsid w:val="00D57375"/>
    <w:rsid w:val="00D573E2"/>
    <w:rsid w:val="00D61F3C"/>
    <w:rsid w:val="00D6498B"/>
    <w:rsid w:val="00D6603C"/>
    <w:rsid w:val="00D66CD8"/>
    <w:rsid w:val="00D66EEB"/>
    <w:rsid w:val="00D71A00"/>
    <w:rsid w:val="00D71E5C"/>
    <w:rsid w:val="00D803AC"/>
    <w:rsid w:val="00D80798"/>
    <w:rsid w:val="00D80876"/>
    <w:rsid w:val="00D81B6B"/>
    <w:rsid w:val="00D90933"/>
    <w:rsid w:val="00D91495"/>
    <w:rsid w:val="00D960AA"/>
    <w:rsid w:val="00D97373"/>
    <w:rsid w:val="00DA086B"/>
    <w:rsid w:val="00DA1703"/>
    <w:rsid w:val="00DA451B"/>
    <w:rsid w:val="00DA5063"/>
    <w:rsid w:val="00DA5276"/>
    <w:rsid w:val="00DA564B"/>
    <w:rsid w:val="00DA5FAB"/>
    <w:rsid w:val="00DA6A82"/>
    <w:rsid w:val="00DB090D"/>
    <w:rsid w:val="00DB0EE0"/>
    <w:rsid w:val="00DB19D2"/>
    <w:rsid w:val="00DB1FCD"/>
    <w:rsid w:val="00DB284E"/>
    <w:rsid w:val="00DB40EA"/>
    <w:rsid w:val="00DB45A7"/>
    <w:rsid w:val="00DB5D4A"/>
    <w:rsid w:val="00DC00E7"/>
    <w:rsid w:val="00DC14D4"/>
    <w:rsid w:val="00DC4301"/>
    <w:rsid w:val="00DC4C34"/>
    <w:rsid w:val="00DC7294"/>
    <w:rsid w:val="00DD0C4E"/>
    <w:rsid w:val="00DD372A"/>
    <w:rsid w:val="00DD5BD6"/>
    <w:rsid w:val="00DD5E7B"/>
    <w:rsid w:val="00DD620F"/>
    <w:rsid w:val="00DD6C72"/>
    <w:rsid w:val="00DE40CC"/>
    <w:rsid w:val="00DE4F6F"/>
    <w:rsid w:val="00DE517F"/>
    <w:rsid w:val="00DE5B76"/>
    <w:rsid w:val="00DF0C6B"/>
    <w:rsid w:val="00DF303E"/>
    <w:rsid w:val="00DF311B"/>
    <w:rsid w:val="00DF6F79"/>
    <w:rsid w:val="00E02BE5"/>
    <w:rsid w:val="00E03FCA"/>
    <w:rsid w:val="00E0598D"/>
    <w:rsid w:val="00E0697E"/>
    <w:rsid w:val="00E06982"/>
    <w:rsid w:val="00E06CA4"/>
    <w:rsid w:val="00E101AC"/>
    <w:rsid w:val="00E121FC"/>
    <w:rsid w:val="00E12817"/>
    <w:rsid w:val="00E13981"/>
    <w:rsid w:val="00E13AEF"/>
    <w:rsid w:val="00E14887"/>
    <w:rsid w:val="00E1540E"/>
    <w:rsid w:val="00E17903"/>
    <w:rsid w:val="00E2072A"/>
    <w:rsid w:val="00E20AB4"/>
    <w:rsid w:val="00E20DB9"/>
    <w:rsid w:val="00E2223E"/>
    <w:rsid w:val="00E22566"/>
    <w:rsid w:val="00E22F23"/>
    <w:rsid w:val="00E2336D"/>
    <w:rsid w:val="00E268A7"/>
    <w:rsid w:val="00E270BF"/>
    <w:rsid w:val="00E30615"/>
    <w:rsid w:val="00E30993"/>
    <w:rsid w:val="00E33326"/>
    <w:rsid w:val="00E34ADC"/>
    <w:rsid w:val="00E34D1A"/>
    <w:rsid w:val="00E35769"/>
    <w:rsid w:val="00E36358"/>
    <w:rsid w:val="00E4016D"/>
    <w:rsid w:val="00E41E68"/>
    <w:rsid w:val="00E4397D"/>
    <w:rsid w:val="00E447EC"/>
    <w:rsid w:val="00E44D0D"/>
    <w:rsid w:val="00E50A06"/>
    <w:rsid w:val="00E5116E"/>
    <w:rsid w:val="00E515E4"/>
    <w:rsid w:val="00E52910"/>
    <w:rsid w:val="00E52BC0"/>
    <w:rsid w:val="00E543A9"/>
    <w:rsid w:val="00E54C40"/>
    <w:rsid w:val="00E6059A"/>
    <w:rsid w:val="00E609DE"/>
    <w:rsid w:val="00E60A09"/>
    <w:rsid w:val="00E625F7"/>
    <w:rsid w:val="00E62FCE"/>
    <w:rsid w:val="00E63CFB"/>
    <w:rsid w:val="00E63DA7"/>
    <w:rsid w:val="00E65311"/>
    <w:rsid w:val="00E70369"/>
    <w:rsid w:val="00E70D60"/>
    <w:rsid w:val="00E7327A"/>
    <w:rsid w:val="00E734C6"/>
    <w:rsid w:val="00E73D57"/>
    <w:rsid w:val="00E73F51"/>
    <w:rsid w:val="00E7695D"/>
    <w:rsid w:val="00E7754D"/>
    <w:rsid w:val="00E8028F"/>
    <w:rsid w:val="00E80E2B"/>
    <w:rsid w:val="00E810AC"/>
    <w:rsid w:val="00E82D41"/>
    <w:rsid w:val="00E84408"/>
    <w:rsid w:val="00E8447F"/>
    <w:rsid w:val="00E84511"/>
    <w:rsid w:val="00E84D2A"/>
    <w:rsid w:val="00E851D4"/>
    <w:rsid w:val="00E85269"/>
    <w:rsid w:val="00E85F89"/>
    <w:rsid w:val="00E866FD"/>
    <w:rsid w:val="00E905CD"/>
    <w:rsid w:val="00E93BEF"/>
    <w:rsid w:val="00E94388"/>
    <w:rsid w:val="00E9470B"/>
    <w:rsid w:val="00EA1E84"/>
    <w:rsid w:val="00EA30DE"/>
    <w:rsid w:val="00EA3F7B"/>
    <w:rsid w:val="00EA4845"/>
    <w:rsid w:val="00EA52A2"/>
    <w:rsid w:val="00EA6BAB"/>
    <w:rsid w:val="00EB302E"/>
    <w:rsid w:val="00EB548F"/>
    <w:rsid w:val="00EB60AA"/>
    <w:rsid w:val="00EB60D2"/>
    <w:rsid w:val="00EB6527"/>
    <w:rsid w:val="00EB7DA6"/>
    <w:rsid w:val="00EC0452"/>
    <w:rsid w:val="00EC0A4A"/>
    <w:rsid w:val="00EC156B"/>
    <w:rsid w:val="00EC6B1B"/>
    <w:rsid w:val="00EC6E04"/>
    <w:rsid w:val="00ED04CA"/>
    <w:rsid w:val="00ED0512"/>
    <w:rsid w:val="00ED17C7"/>
    <w:rsid w:val="00ED5ECA"/>
    <w:rsid w:val="00EE0465"/>
    <w:rsid w:val="00EE2817"/>
    <w:rsid w:val="00EE2BC1"/>
    <w:rsid w:val="00EE3B05"/>
    <w:rsid w:val="00EE7973"/>
    <w:rsid w:val="00EF08D6"/>
    <w:rsid w:val="00EF2C36"/>
    <w:rsid w:val="00EF39E6"/>
    <w:rsid w:val="00EF57C6"/>
    <w:rsid w:val="00EF5819"/>
    <w:rsid w:val="00EF5E34"/>
    <w:rsid w:val="00EF6EE1"/>
    <w:rsid w:val="00F02BFB"/>
    <w:rsid w:val="00F0323A"/>
    <w:rsid w:val="00F03494"/>
    <w:rsid w:val="00F04644"/>
    <w:rsid w:val="00F05093"/>
    <w:rsid w:val="00F06242"/>
    <w:rsid w:val="00F06ED1"/>
    <w:rsid w:val="00F1008D"/>
    <w:rsid w:val="00F1029E"/>
    <w:rsid w:val="00F12B10"/>
    <w:rsid w:val="00F12E2F"/>
    <w:rsid w:val="00F1316F"/>
    <w:rsid w:val="00F13669"/>
    <w:rsid w:val="00F17C84"/>
    <w:rsid w:val="00F20178"/>
    <w:rsid w:val="00F202F5"/>
    <w:rsid w:val="00F204C8"/>
    <w:rsid w:val="00F21BE5"/>
    <w:rsid w:val="00F237DA"/>
    <w:rsid w:val="00F2414B"/>
    <w:rsid w:val="00F246C7"/>
    <w:rsid w:val="00F25818"/>
    <w:rsid w:val="00F30227"/>
    <w:rsid w:val="00F33B8A"/>
    <w:rsid w:val="00F3433C"/>
    <w:rsid w:val="00F3474A"/>
    <w:rsid w:val="00F357FB"/>
    <w:rsid w:val="00F359D6"/>
    <w:rsid w:val="00F36E7F"/>
    <w:rsid w:val="00F37E8E"/>
    <w:rsid w:val="00F40D67"/>
    <w:rsid w:val="00F41032"/>
    <w:rsid w:val="00F44619"/>
    <w:rsid w:val="00F45BCD"/>
    <w:rsid w:val="00F463CB"/>
    <w:rsid w:val="00F46C00"/>
    <w:rsid w:val="00F51F01"/>
    <w:rsid w:val="00F52102"/>
    <w:rsid w:val="00F530D0"/>
    <w:rsid w:val="00F5664C"/>
    <w:rsid w:val="00F57B46"/>
    <w:rsid w:val="00F6027F"/>
    <w:rsid w:val="00F60AF8"/>
    <w:rsid w:val="00F62AFB"/>
    <w:rsid w:val="00F65026"/>
    <w:rsid w:val="00F72379"/>
    <w:rsid w:val="00F74E8B"/>
    <w:rsid w:val="00F7571C"/>
    <w:rsid w:val="00F7639A"/>
    <w:rsid w:val="00F76D9A"/>
    <w:rsid w:val="00F76F4D"/>
    <w:rsid w:val="00F7734E"/>
    <w:rsid w:val="00F7785B"/>
    <w:rsid w:val="00F80D5A"/>
    <w:rsid w:val="00F81584"/>
    <w:rsid w:val="00F81DFD"/>
    <w:rsid w:val="00F835BD"/>
    <w:rsid w:val="00F8408F"/>
    <w:rsid w:val="00F863A7"/>
    <w:rsid w:val="00F9019F"/>
    <w:rsid w:val="00F935C6"/>
    <w:rsid w:val="00F94457"/>
    <w:rsid w:val="00FA10BF"/>
    <w:rsid w:val="00FA3E23"/>
    <w:rsid w:val="00FA3E95"/>
    <w:rsid w:val="00FA3F71"/>
    <w:rsid w:val="00FA4FAF"/>
    <w:rsid w:val="00FB1978"/>
    <w:rsid w:val="00FB5070"/>
    <w:rsid w:val="00FB5994"/>
    <w:rsid w:val="00FB5A3E"/>
    <w:rsid w:val="00FB6341"/>
    <w:rsid w:val="00FB69B8"/>
    <w:rsid w:val="00FC0415"/>
    <w:rsid w:val="00FC0651"/>
    <w:rsid w:val="00FC0D39"/>
    <w:rsid w:val="00FC2C66"/>
    <w:rsid w:val="00FC35A9"/>
    <w:rsid w:val="00FC5C51"/>
    <w:rsid w:val="00FC63BC"/>
    <w:rsid w:val="00FD13B5"/>
    <w:rsid w:val="00FD446D"/>
    <w:rsid w:val="00FD4B47"/>
    <w:rsid w:val="00FD5AF2"/>
    <w:rsid w:val="00FE1A78"/>
    <w:rsid w:val="00FE1D90"/>
    <w:rsid w:val="00FE3841"/>
    <w:rsid w:val="00FE5C4B"/>
    <w:rsid w:val="00FE5CF7"/>
    <w:rsid w:val="00FF1BED"/>
    <w:rsid w:val="00FF3274"/>
    <w:rsid w:val="00FF3EDA"/>
    <w:rsid w:val="00FF4FAB"/>
    <w:rsid w:val="00FF5F4C"/>
    <w:rsid w:val="00FF6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39"/>
  </w:style>
  <w:style w:type="paragraph" w:styleId="1">
    <w:name w:val="heading 1"/>
    <w:basedOn w:val="a"/>
    <w:next w:val="a"/>
    <w:link w:val="10"/>
    <w:qFormat/>
    <w:rsid w:val="00372A39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3F90"/>
  </w:style>
  <w:style w:type="paragraph" w:styleId="a4">
    <w:name w:val="Balloon Text"/>
    <w:basedOn w:val="a"/>
    <w:link w:val="a5"/>
    <w:uiPriority w:val="99"/>
    <w:semiHidden/>
    <w:unhideWhenUsed/>
    <w:rsid w:val="0018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F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72A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1"/>
    <w:qFormat/>
    <w:rsid w:val="005001B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7B56A5"/>
    <w:pPr>
      <w:ind w:left="720"/>
      <w:contextualSpacing/>
    </w:pPr>
  </w:style>
  <w:style w:type="paragraph" w:customStyle="1" w:styleId="a8">
    <w:name w:val="Содержимое таблицы"/>
    <w:basedOn w:val="a"/>
    <w:rsid w:val="00035373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styleId="a9">
    <w:name w:val="Hyperlink"/>
    <w:basedOn w:val="a0"/>
    <w:uiPriority w:val="99"/>
    <w:unhideWhenUsed/>
    <w:rsid w:val="00370A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D39"/>
  </w:style>
  <w:style w:type="paragraph" w:styleId="1">
    <w:name w:val="heading 1"/>
    <w:basedOn w:val="a"/>
    <w:next w:val="a"/>
    <w:link w:val="10"/>
    <w:qFormat/>
    <w:rsid w:val="00372A39"/>
    <w:pPr>
      <w:keepNext/>
      <w:numPr>
        <w:numId w:val="5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3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83F90"/>
  </w:style>
  <w:style w:type="paragraph" w:styleId="a4">
    <w:name w:val="Balloon Text"/>
    <w:basedOn w:val="a"/>
    <w:link w:val="a5"/>
    <w:uiPriority w:val="99"/>
    <w:semiHidden/>
    <w:unhideWhenUsed/>
    <w:rsid w:val="00183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F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72A3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 Spacing"/>
    <w:uiPriority w:val="1"/>
    <w:qFormat/>
    <w:rsid w:val="005001B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7B56A5"/>
    <w:pPr>
      <w:ind w:left="720"/>
      <w:contextualSpacing/>
    </w:pPr>
  </w:style>
  <w:style w:type="paragraph" w:customStyle="1" w:styleId="a8">
    <w:name w:val="Содержимое таблицы"/>
    <w:basedOn w:val="a"/>
    <w:rsid w:val="00035373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styleId="a9">
    <w:name w:val="Hyperlink"/>
    <w:basedOn w:val="a0"/>
    <w:uiPriority w:val="99"/>
    <w:unhideWhenUsed/>
    <w:rsid w:val="00370A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3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any@sberbank-ast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msagu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3322</Words>
  <Characters>18938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Алексей</dc:creator>
  <cp:lastModifiedBy>Пользователь</cp:lastModifiedBy>
  <cp:revision>18</cp:revision>
  <cp:lastPrinted>2020-06-15T09:32:00Z</cp:lastPrinted>
  <dcterms:created xsi:type="dcterms:W3CDTF">2018-08-22T13:35:00Z</dcterms:created>
  <dcterms:modified xsi:type="dcterms:W3CDTF">2022-05-13T09:12:00Z</dcterms:modified>
</cp:coreProperties>
</file>